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796" w:rsidRPr="00D624A0" w:rsidRDefault="00FA680E" w:rsidP="00637DFA">
      <w:pPr>
        <w:pStyle w:val="Title"/>
        <w:ind w:left="720" w:right="-138"/>
        <w:jc w:val="left"/>
        <w:rPr>
          <w:rFonts w:ascii="Times New Roman" w:hAnsi="Times New Roman"/>
          <w:color w:val="auto"/>
          <w:sz w:val="36"/>
          <w:szCs w:val="36"/>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ASCF-logo" style="position:absolute;left:0;text-align:left;margin-left:1.5pt;margin-top:-16.5pt;width:92.25pt;height:78pt;z-index:-1;visibility:visible" wrapcoords="-176 0 -176 21392 21600 21392 21600 0 -176 0">
            <v:imagedata r:id="rId8" o:title="ASCF-logo"/>
            <w10:wrap type="tight" side="right"/>
          </v:shape>
        </w:pict>
      </w:r>
      <w:r w:rsidR="00222796" w:rsidRPr="00D624A0">
        <w:rPr>
          <w:rFonts w:ascii="Times New Roman" w:hAnsi="Times New Roman"/>
          <w:color w:val="auto"/>
          <w:sz w:val="36"/>
          <w:szCs w:val="36"/>
        </w:rPr>
        <w:t>The Atlantic Salmon Conservation Foundation</w:t>
      </w:r>
    </w:p>
    <w:p w:rsidR="00222796" w:rsidRPr="00D624A0" w:rsidRDefault="00222796" w:rsidP="00637DFA"/>
    <w:p w:rsidR="00222796" w:rsidRPr="00D624A0" w:rsidRDefault="00643969" w:rsidP="00643969">
      <w:pPr>
        <w:pStyle w:val="Title"/>
        <w:jc w:val="left"/>
        <w:rPr>
          <w:rFonts w:ascii="Bookman Old Style" w:hAnsi="Bookman Old Style"/>
          <w:color w:val="auto"/>
          <w:sz w:val="32"/>
          <w:szCs w:val="32"/>
        </w:rPr>
      </w:pPr>
      <w:r>
        <w:rPr>
          <w:rFonts w:ascii="Bookman Old Style" w:hAnsi="Bookman Old Style"/>
          <w:color w:val="auto"/>
          <w:sz w:val="32"/>
          <w:szCs w:val="32"/>
        </w:rPr>
        <w:tab/>
      </w:r>
      <w:r>
        <w:rPr>
          <w:rFonts w:ascii="Bookman Old Style" w:hAnsi="Bookman Old Style"/>
          <w:color w:val="auto"/>
          <w:sz w:val="32"/>
          <w:szCs w:val="32"/>
        </w:rPr>
        <w:tab/>
      </w:r>
      <w:r w:rsidR="00222796" w:rsidRPr="00D624A0">
        <w:rPr>
          <w:rFonts w:ascii="Bookman Old Style" w:hAnsi="Bookman Old Style"/>
          <w:color w:val="auto"/>
          <w:sz w:val="32"/>
          <w:szCs w:val="32"/>
        </w:rPr>
        <w:t>Final Report</w:t>
      </w:r>
    </w:p>
    <w:p w:rsidR="00222796" w:rsidRPr="00D624A0" w:rsidRDefault="00222796" w:rsidP="00637DFA">
      <w:pPr>
        <w:pStyle w:val="Numbers"/>
        <w:ind w:left="0" w:firstLine="0"/>
        <w:rPr>
          <w:rFonts w:ascii="Bookman Old Style" w:hAnsi="Bookman Old Style"/>
          <w:sz w:val="22"/>
          <w:szCs w:val="22"/>
        </w:rPr>
      </w:pPr>
    </w:p>
    <w:p w:rsidR="00222796" w:rsidRPr="00D058F8" w:rsidRDefault="00222796" w:rsidP="00D058F8">
      <w:pPr>
        <w:pStyle w:val="Numbers"/>
        <w:ind w:left="0" w:right="-180" w:firstLine="0"/>
        <w:rPr>
          <w:rFonts w:ascii="Bookman Old Style" w:hAnsi="Bookman Old Style"/>
          <w:b/>
          <w:sz w:val="22"/>
          <w:szCs w:val="22"/>
        </w:rPr>
      </w:pPr>
      <w:r w:rsidRPr="00D624A0">
        <w:rPr>
          <w:rFonts w:ascii="Bookman Old Style" w:hAnsi="Bookman Old Style"/>
          <w:b/>
          <w:sz w:val="22"/>
          <w:szCs w:val="22"/>
        </w:rPr>
        <w:t>This form has</w:t>
      </w:r>
      <w:r w:rsidRPr="00D058F8">
        <w:rPr>
          <w:rFonts w:ascii="Bookman Old Style" w:hAnsi="Bookman Old Style"/>
          <w:b/>
          <w:sz w:val="22"/>
          <w:szCs w:val="22"/>
        </w:rPr>
        <w:t xml:space="preserve"> been developed to simplify the reporting of your accomplishments to the ASCF</w:t>
      </w:r>
      <w:r w:rsidR="00D058F8" w:rsidRPr="00D058F8">
        <w:rPr>
          <w:rFonts w:ascii="Bookman Old Style" w:hAnsi="Bookman Old Style"/>
          <w:b/>
          <w:sz w:val="22"/>
          <w:szCs w:val="22"/>
        </w:rPr>
        <w:t xml:space="preserve">.  </w:t>
      </w:r>
      <w:r w:rsidRPr="00D058F8">
        <w:rPr>
          <w:rFonts w:ascii="Bookman Old Style" w:hAnsi="Bookman Old Style"/>
          <w:b/>
          <w:sz w:val="22"/>
          <w:szCs w:val="22"/>
        </w:rPr>
        <w:t>Please use this form for your Final Report, do not send final report in other formats.</w:t>
      </w:r>
    </w:p>
    <w:p w:rsidR="00222796" w:rsidRPr="00D058F8" w:rsidRDefault="00222796" w:rsidP="00637DFA">
      <w:pPr>
        <w:spacing w:after="0" w:line="240" w:lineRule="auto"/>
        <w:rPr>
          <w:rFonts w:ascii="Bookman Old Style" w:hAnsi="Bookman Old Style"/>
          <w:b/>
        </w:rPr>
      </w:pPr>
    </w:p>
    <w:p w:rsidR="00222796" w:rsidRPr="00D624A0" w:rsidRDefault="00222796" w:rsidP="00637DFA">
      <w:pPr>
        <w:spacing w:after="0" w:line="240" w:lineRule="auto"/>
        <w:rPr>
          <w:rFonts w:ascii="Bookman Old Style" w:hAnsi="Bookman Old Style"/>
          <w:b/>
        </w:rPr>
      </w:pPr>
      <w:r w:rsidRPr="00D058F8">
        <w:rPr>
          <w:rFonts w:ascii="Bookman Old Style" w:hAnsi="Bookman Old Style"/>
          <w:b/>
        </w:rPr>
        <w:t>The informati</w:t>
      </w:r>
      <w:r w:rsidRPr="00D624A0">
        <w:rPr>
          <w:rFonts w:ascii="Bookman Old Style" w:hAnsi="Bookman Old Style"/>
          <w:b/>
        </w:rPr>
        <w:t>on you provide will be used to document the specific and overall accomplishments of your project and the effectiveness of the ASCF grants and may be subject to audit.</w:t>
      </w:r>
    </w:p>
    <w:p w:rsidR="00222796" w:rsidRPr="00D058F8" w:rsidRDefault="00222796" w:rsidP="00637DFA">
      <w:pPr>
        <w:pStyle w:val="Numbers"/>
        <w:ind w:left="720" w:hanging="720"/>
        <w:rPr>
          <w:rFonts w:ascii="Bookman Old Style" w:hAnsi="Bookman Old Style"/>
          <w:b/>
          <w:sz w:val="22"/>
          <w:szCs w:val="22"/>
          <w:lang w:val="en-CA"/>
        </w:rPr>
      </w:pPr>
    </w:p>
    <w:p w:rsidR="0097190B" w:rsidRPr="00D624A0" w:rsidRDefault="0097190B" w:rsidP="0097190B">
      <w:pPr>
        <w:pStyle w:val="Numbers"/>
        <w:ind w:left="0" w:firstLine="0"/>
        <w:rPr>
          <w:rFonts w:ascii="Bookman Old Style" w:hAnsi="Bookman Old Style"/>
          <w:b/>
          <w:sz w:val="22"/>
          <w:szCs w:val="22"/>
        </w:rPr>
      </w:pPr>
      <w:r w:rsidRPr="00D624A0">
        <w:rPr>
          <w:rFonts w:ascii="Bookman Old Style" w:hAnsi="Bookman Old Style"/>
          <w:b/>
          <w:sz w:val="22"/>
          <w:szCs w:val="22"/>
        </w:rPr>
        <w:t>This report is distinct, and may be different, from other final reports you may prepare for your project.  The ASCF wishes to receive those reports in addition to this report.</w:t>
      </w:r>
    </w:p>
    <w:p w:rsidR="0097190B" w:rsidRPr="00D624A0" w:rsidRDefault="0097190B" w:rsidP="0097190B">
      <w:pPr>
        <w:pStyle w:val="Numbers"/>
        <w:ind w:left="0" w:firstLine="0"/>
        <w:rPr>
          <w:rFonts w:ascii="Bookman Old Style" w:hAnsi="Bookman Old Style"/>
          <w:b/>
          <w:sz w:val="22"/>
          <w:szCs w:val="22"/>
        </w:rPr>
      </w:pPr>
    </w:p>
    <w:p w:rsidR="00222796" w:rsidRPr="00D624A0" w:rsidRDefault="00222796" w:rsidP="00637DFA">
      <w:pPr>
        <w:pStyle w:val="Numbers"/>
        <w:ind w:left="720" w:hanging="720"/>
        <w:rPr>
          <w:rFonts w:ascii="Bookman Old Style" w:hAnsi="Bookman Old Style"/>
          <w:b/>
          <w:sz w:val="22"/>
          <w:szCs w:val="22"/>
        </w:rPr>
      </w:pPr>
      <w:r w:rsidRPr="00D624A0">
        <w:rPr>
          <w:rFonts w:ascii="Bookman Old Style" w:hAnsi="Bookman Old Style"/>
          <w:b/>
          <w:sz w:val="22"/>
          <w:szCs w:val="22"/>
        </w:rPr>
        <w:t>Please note:</w:t>
      </w:r>
    </w:p>
    <w:p w:rsidR="00222796" w:rsidRPr="00D624A0" w:rsidRDefault="00222796" w:rsidP="00637DFA">
      <w:pPr>
        <w:pStyle w:val="Numbers"/>
        <w:ind w:left="720" w:hanging="720"/>
        <w:rPr>
          <w:rFonts w:ascii="Bookman Old Style" w:hAnsi="Bookman Old Style"/>
          <w:b/>
          <w:sz w:val="22"/>
          <w:szCs w:val="22"/>
        </w:rPr>
      </w:pPr>
    </w:p>
    <w:p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Your Final Report and a statement of expenditures are due on the date provided in Schedule “C” of your contribution agreement.</w:t>
      </w:r>
    </w:p>
    <w:p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 xml:space="preserve">Attach </w:t>
      </w:r>
      <w:r w:rsidR="00E20A27" w:rsidRPr="00D624A0">
        <w:rPr>
          <w:rFonts w:ascii="Bookman Old Style" w:hAnsi="Bookman Old Style"/>
          <w:sz w:val="22"/>
          <w:szCs w:val="22"/>
        </w:rPr>
        <w:t xml:space="preserve">copies of </w:t>
      </w:r>
      <w:r w:rsidRPr="00D624A0">
        <w:rPr>
          <w:rFonts w:ascii="Bookman Old Style" w:hAnsi="Bookman Old Style"/>
          <w:sz w:val="22"/>
          <w:szCs w:val="22"/>
        </w:rPr>
        <w:t>receipts for all ASCF funded expenditures.</w:t>
      </w:r>
    </w:p>
    <w:p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Any remaining balance of ASCF grant funds must be returned to the ASCF with the Final Report.</w:t>
      </w:r>
    </w:p>
    <w:p w:rsidR="00222796" w:rsidRPr="00D624A0"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Do not “refer to attachments” for information requested in this form.</w:t>
      </w:r>
    </w:p>
    <w:p w:rsidR="00222796" w:rsidRPr="00D058F8" w:rsidRDefault="00222796" w:rsidP="00637DFA">
      <w:pPr>
        <w:pStyle w:val="Numbers"/>
        <w:numPr>
          <w:ilvl w:val="0"/>
          <w:numId w:val="2"/>
        </w:numPr>
        <w:tabs>
          <w:tab w:val="clear" w:pos="540"/>
        </w:tabs>
        <w:ind w:left="720" w:hanging="360"/>
        <w:rPr>
          <w:rFonts w:ascii="Bookman Old Style" w:hAnsi="Bookman Old Style"/>
          <w:sz w:val="22"/>
          <w:szCs w:val="22"/>
        </w:rPr>
      </w:pPr>
      <w:r w:rsidRPr="00D624A0">
        <w:rPr>
          <w:rFonts w:ascii="Bookman Old Style" w:hAnsi="Bookman Old Style"/>
          <w:sz w:val="22"/>
          <w:szCs w:val="22"/>
        </w:rPr>
        <w:t>A final report is required</w:t>
      </w:r>
      <w:r w:rsidR="0097190B" w:rsidRPr="00D624A0">
        <w:rPr>
          <w:rFonts w:ascii="Bookman Old Style" w:hAnsi="Bookman Old Style"/>
          <w:sz w:val="22"/>
          <w:szCs w:val="22"/>
        </w:rPr>
        <w:t xml:space="preserve"> on the date agreed top in your funding agreement</w:t>
      </w:r>
      <w:r w:rsidRPr="00D624A0">
        <w:rPr>
          <w:rFonts w:ascii="Bookman Old Style" w:hAnsi="Bookman Old Style"/>
          <w:sz w:val="22"/>
          <w:szCs w:val="22"/>
        </w:rPr>
        <w:t>. If it is not submitted, future applications to ASCF will not be considered.</w:t>
      </w:r>
      <w:r w:rsidR="0097190B" w:rsidRPr="00D624A0">
        <w:rPr>
          <w:rFonts w:ascii="Bookman Old Style" w:hAnsi="Bookman Old Style"/>
          <w:sz w:val="22"/>
          <w:szCs w:val="22"/>
        </w:rPr>
        <w:t xml:space="preserve"> Amendment </w:t>
      </w:r>
      <w:r w:rsidR="0097190B" w:rsidRPr="00D058F8">
        <w:rPr>
          <w:rFonts w:ascii="Bookman Old Style" w:hAnsi="Bookman Old Style"/>
          <w:sz w:val="22"/>
          <w:szCs w:val="22"/>
        </w:rPr>
        <w:t>of the dates for reporting may be made by mutual agreement.</w:t>
      </w:r>
    </w:p>
    <w:p w:rsidR="00222796" w:rsidRPr="00D058F8" w:rsidRDefault="00D058F8" w:rsidP="00637DFA">
      <w:pPr>
        <w:pStyle w:val="Numbers"/>
        <w:numPr>
          <w:ilvl w:val="0"/>
          <w:numId w:val="2"/>
        </w:numPr>
        <w:tabs>
          <w:tab w:val="clear" w:pos="540"/>
        </w:tabs>
        <w:ind w:left="720" w:hanging="360"/>
        <w:rPr>
          <w:rFonts w:ascii="Bookman Old Style" w:hAnsi="Bookman Old Style"/>
          <w:sz w:val="22"/>
          <w:szCs w:val="22"/>
        </w:rPr>
      </w:pPr>
      <w:r w:rsidRPr="00D058F8">
        <w:rPr>
          <w:rFonts w:ascii="Bookman Old Style" w:hAnsi="Bookman Old Style"/>
          <w:sz w:val="22"/>
          <w:szCs w:val="22"/>
        </w:rPr>
        <w:t>Send r</w:t>
      </w:r>
      <w:r w:rsidR="00E20A27" w:rsidRPr="00D058F8">
        <w:rPr>
          <w:rFonts w:ascii="Bookman Old Style" w:hAnsi="Bookman Old Style"/>
          <w:sz w:val="22"/>
          <w:szCs w:val="22"/>
        </w:rPr>
        <w:t>eports, copies of</w:t>
      </w:r>
      <w:r w:rsidR="00222796" w:rsidRPr="00D058F8">
        <w:rPr>
          <w:rFonts w:ascii="Bookman Old Style" w:hAnsi="Bookman Old Style"/>
          <w:sz w:val="22"/>
          <w:szCs w:val="22"/>
        </w:rPr>
        <w:t xml:space="preserve"> receipts</w:t>
      </w:r>
      <w:r w:rsidRPr="00D058F8">
        <w:rPr>
          <w:rFonts w:ascii="Bookman Old Style" w:hAnsi="Bookman Old Style"/>
          <w:sz w:val="22"/>
          <w:szCs w:val="22"/>
        </w:rPr>
        <w:t>, photos,</w:t>
      </w:r>
      <w:r w:rsidR="00222796" w:rsidRPr="00D058F8">
        <w:rPr>
          <w:rFonts w:ascii="Bookman Old Style" w:hAnsi="Bookman Old Style"/>
          <w:sz w:val="22"/>
          <w:szCs w:val="22"/>
        </w:rPr>
        <w:t xml:space="preserve"> maps </w:t>
      </w:r>
      <w:r w:rsidRPr="00D058F8">
        <w:rPr>
          <w:rFonts w:ascii="Bookman Old Style" w:hAnsi="Bookman Old Style"/>
          <w:sz w:val="22"/>
          <w:szCs w:val="22"/>
        </w:rPr>
        <w:t xml:space="preserve">and final payment invoice </w:t>
      </w:r>
      <w:r w:rsidR="00222796" w:rsidRPr="00D058F8">
        <w:rPr>
          <w:rFonts w:ascii="Bookman Old Style" w:hAnsi="Bookman Old Style"/>
          <w:sz w:val="22"/>
          <w:szCs w:val="22"/>
        </w:rPr>
        <w:t>to:</w:t>
      </w:r>
    </w:p>
    <w:p w:rsidR="00D058F8" w:rsidRPr="00D058F8" w:rsidRDefault="00D058F8" w:rsidP="00D058F8">
      <w:pPr>
        <w:pStyle w:val="Numbers"/>
        <w:ind w:left="720" w:firstLine="0"/>
        <w:rPr>
          <w:rFonts w:ascii="Bookman Old Style" w:hAnsi="Bookman Old Style"/>
          <w:sz w:val="22"/>
          <w:szCs w:val="22"/>
        </w:rPr>
      </w:pPr>
    </w:p>
    <w:p w:rsidR="00222796" w:rsidRPr="00D058F8" w:rsidRDefault="00D058F8" w:rsidP="00D058F8">
      <w:pPr>
        <w:pStyle w:val="Numbers"/>
        <w:ind w:left="2070" w:firstLine="0"/>
        <w:rPr>
          <w:rFonts w:ascii="Bookman Old Style" w:hAnsi="Bookman Old Style"/>
          <w:sz w:val="22"/>
          <w:szCs w:val="22"/>
        </w:rPr>
      </w:pPr>
      <w:r w:rsidRPr="00D058F8">
        <w:rPr>
          <w:rFonts w:ascii="Bookman Old Style" w:hAnsi="Bookman Old Style"/>
          <w:b/>
          <w:sz w:val="22"/>
          <w:szCs w:val="22"/>
        </w:rPr>
        <w:t>darla@salmonconservation.ca</w:t>
      </w:r>
      <w:r w:rsidRPr="00D058F8">
        <w:rPr>
          <w:rFonts w:ascii="Bookman Old Style" w:hAnsi="Bookman Old Style"/>
          <w:sz w:val="22"/>
          <w:szCs w:val="22"/>
        </w:rPr>
        <w:t xml:space="preserve"> (I</w:t>
      </w:r>
      <w:r>
        <w:rPr>
          <w:rFonts w:ascii="Bookman Old Style" w:hAnsi="Bookman Old Style"/>
          <w:sz w:val="22"/>
          <w:szCs w:val="22"/>
        </w:rPr>
        <w:t xml:space="preserve">N, </w:t>
      </w:r>
      <w:r w:rsidRPr="00D058F8">
        <w:rPr>
          <w:rFonts w:ascii="Bookman Old Style" w:hAnsi="Bookman Old Style"/>
          <w:sz w:val="22"/>
          <w:szCs w:val="22"/>
        </w:rPr>
        <w:t>NB</w:t>
      </w:r>
      <w:r>
        <w:rPr>
          <w:rFonts w:ascii="Bookman Old Style" w:hAnsi="Bookman Old Style"/>
          <w:sz w:val="22"/>
          <w:szCs w:val="22"/>
        </w:rPr>
        <w:t xml:space="preserve"> </w:t>
      </w:r>
      <w:r w:rsidRPr="00D058F8">
        <w:rPr>
          <w:rFonts w:ascii="Bookman Old Style" w:hAnsi="Bookman Old Style"/>
          <w:sz w:val="22"/>
          <w:szCs w:val="22"/>
        </w:rPr>
        <w:t>or Q</w:t>
      </w:r>
      <w:r>
        <w:rPr>
          <w:rFonts w:ascii="Bookman Old Style" w:hAnsi="Bookman Old Style"/>
          <w:sz w:val="22"/>
          <w:szCs w:val="22"/>
        </w:rPr>
        <w:t xml:space="preserve">C </w:t>
      </w:r>
      <w:r w:rsidRPr="00D058F8">
        <w:rPr>
          <w:rFonts w:ascii="Bookman Old Style" w:hAnsi="Bookman Old Style"/>
          <w:sz w:val="22"/>
          <w:szCs w:val="22"/>
        </w:rPr>
        <w:t>projects)</w:t>
      </w:r>
    </w:p>
    <w:p w:rsidR="00D058F8" w:rsidRPr="00D058F8" w:rsidRDefault="00D058F8" w:rsidP="00D058F8">
      <w:pPr>
        <w:pStyle w:val="Numbers"/>
        <w:spacing w:after="120"/>
        <w:ind w:left="2070" w:firstLine="0"/>
        <w:rPr>
          <w:rFonts w:ascii="Bookman Old Style" w:hAnsi="Bookman Old Style"/>
          <w:sz w:val="22"/>
          <w:szCs w:val="22"/>
        </w:rPr>
      </w:pPr>
      <w:r w:rsidRPr="00D058F8">
        <w:rPr>
          <w:rFonts w:ascii="Bookman Old Style" w:hAnsi="Bookman Old Style"/>
          <w:b/>
          <w:sz w:val="22"/>
          <w:szCs w:val="22"/>
        </w:rPr>
        <w:t>krystal@salmonconservation.ca</w:t>
      </w:r>
      <w:r w:rsidRPr="00D058F8">
        <w:rPr>
          <w:rFonts w:ascii="Bookman Old Style" w:hAnsi="Bookman Old Style"/>
          <w:sz w:val="22"/>
          <w:szCs w:val="22"/>
        </w:rPr>
        <w:t xml:space="preserve"> (NS, PEI or NL</w:t>
      </w:r>
      <w:r>
        <w:rPr>
          <w:rFonts w:ascii="Bookman Old Style" w:hAnsi="Bookman Old Style"/>
          <w:sz w:val="22"/>
          <w:szCs w:val="22"/>
        </w:rPr>
        <w:t xml:space="preserve"> projects</w:t>
      </w:r>
      <w:r w:rsidRPr="00D058F8">
        <w:rPr>
          <w:rFonts w:ascii="Bookman Old Style" w:hAnsi="Bookman Old Style"/>
          <w:sz w:val="22"/>
          <w:szCs w:val="22"/>
        </w:rPr>
        <w:t>)</w:t>
      </w:r>
    </w:p>
    <w:p w:rsidR="00D058F8" w:rsidRDefault="00D058F8" w:rsidP="00D058F8">
      <w:pPr>
        <w:pStyle w:val="Numbers"/>
        <w:spacing w:after="120"/>
        <w:ind w:left="0" w:firstLine="2070"/>
        <w:rPr>
          <w:rFonts w:ascii="Bookman Old Style" w:hAnsi="Bookman Old Style"/>
          <w:sz w:val="22"/>
          <w:szCs w:val="22"/>
        </w:rPr>
      </w:pPr>
      <w:r>
        <w:rPr>
          <w:rFonts w:ascii="Bookman Old Style" w:hAnsi="Bookman Old Style"/>
          <w:sz w:val="22"/>
          <w:szCs w:val="22"/>
        </w:rPr>
        <w:t xml:space="preserve">or </w:t>
      </w:r>
      <w:r w:rsidRPr="00D058F8">
        <w:rPr>
          <w:rFonts w:ascii="Bookman Old Style" w:hAnsi="Bookman Old Style"/>
          <w:sz w:val="22"/>
          <w:szCs w:val="22"/>
        </w:rPr>
        <w:t xml:space="preserve"> </w:t>
      </w:r>
    </w:p>
    <w:p w:rsidR="00222796" w:rsidRPr="00D058F8" w:rsidRDefault="00222796" w:rsidP="00637DFA">
      <w:pPr>
        <w:spacing w:after="0" w:line="240" w:lineRule="auto"/>
        <w:ind w:left="2881" w:hanging="811"/>
        <w:rPr>
          <w:rFonts w:ascii="Bookman Old Style" w:hAnsi="Bookman Old Style" w:cs="Arial"/>
          <w:b/>
        </w:rPr>
      </w:pPr>
      <w:r w:rsidRPr="00D058F8">
        <w:rPr>
          <w:rFonts w:ascii="Bookman Old Style" w:hAnsi="Bookman Old Style" w:cs="Arial"/>
          <w:b/>
        </w:rPr>
        <w:t>The Atlantic Salmon Conservation Foundation</w:t>
      </w:r>
    </w:p>
    <w:p w:rsidR="00222796" w:rsidRPr="00D058F8" w:rsidRDefault="00222796" w:rsidP="00637DFA">
      <w:pPr>
        <w:spacing w:after="0" w:line="240" w:lineRule="auto"/>
        <w:ind w:left="2881" w:hanging="811"/>
        <w:rPr>
          <w:rFonts w:ascii="Bookman Old Style" w:hAnsi="Bookman Old Style" w:cs="Arial"/>
          <w:b/>
        </w:rPr>
      </w:pPr>
      <w:r w:rsidRPr="00D058F8">
        <w:rPr>
          <w:rFonts w:ascii="Bookman Old Style" w:hAnsi="Bookman Old Style" w:cs="Arial"/>
          <w:b/>
        </w:rPr>
        <w:t>480 Queen Street, Suite 200</w:t>
      </w:r>
    </w:p>
    <w:p w:rsidR="00222796" w:rsidRPr="00D624A0" w:rsidRDefault="00222796" w:rsidP="00637DFA">
      <w:pPr>
        <w:spacing w:after="0" w:line="240" w:lineRule="auto"/>
        <w:ind w:left="2881" w:hanging="811"/>
        <w:rPr>
          <w:rFonts w:ascii="Bookman Old Style" w:hAnsi="Bookman Old Style" w:cs="Arial"/>
        </w:rPr>
      </w:pPr>
      <w:r w:rsidRPr="00D624A0">
        <w:rPr>
          <w:rFonts w:ascii="Bookman Old Style" w:hAnsi="Bookman Old Style" w:cs="Arial"/>
          <w:b/>
        </w:rPr>
        <w:t>Fredericton, NB</w:t>
      </w:r>
      <w:r w:rsidR="00D058F8">
        <w:rPr>
          <w:rFonts w:ascii="Bookman Old Style" w:hAnsi="Bookman Old Style" w:cs="Arial"/>
          <w:b/>
        </w:rPr>
        <w:t xml:space="preserve">  </w:t>
      </w:r>
      <w:r w:rsidRPr="00D624A0">
        <w:rPr>
          <w:rFonts w:ascii="Bookman Old Style" w:hAnsi="Bookman Old Style" w:cs="Arial"/>
          <w:b/>
        </w:rPr>
        <w:t>E3B 1B6</w:t>
      </w:r>
    </w:p>
    <w:p w:rsidR="006E7F3A" w:rsidRDefault="00222796" w:rsidP="00637DFA">
      <w:pPr>
        <w:spacing w:after="0" w:line="240" w:lineRule="auto"/>
        <w:ind w:left="720" w:hanging="720"/>
        <w:rPr>
          <w:rFonts w:ascii="Bookman Old Style" w:hAnsi="Bookman Old Style"/>
          <w:b/>
        </w:rPr>
      </w:pPr>
      <w:r w:rsidRPr="00D624A0">
        <w:rPr>
          <w:rFonts w:ascii="Bookman Old Style" w:hAnsi="Bookman Old Style"/>
          <w:b/>
        </w:rPr>
        <w:t>Need help</w:t>
      </w:r>
      <w:r w:rsidR="0097190B" w:rsidRPr="00D624A0">
        <w:rPr>
          <w:rFonts w:ascii="Bookman Old Style" w:hAnsi="Bookman Old Style"/>
          <w:b/>
        </w:rPr>
        <w:t>?</w:t>
      </w:r>
      <w:r w:rsidR="0097190B" w:rsidRPr="00D624A0">
        <w:rPr>
          <w:rFonts w:ascii="Bookman Old Style" w:hAnsi="Bookman Old Style"/>
          <w:b/>
        </w:rPr>
        <w:tab/>
      </w:r>
      <w:r w:rsidR="0097190B" w:rsidRPr="00D624A0">
        <w:rPr>
          <w:rFonts w:ascii="Bookman Old Style" w:hAnsi="Bookman Old Style"/>
          <w:b/>
        </w:rPr>
        <w:tab/>
      </w:r>
    </w:p>
    <w:p w:rsidR="006E7F3A" w:rsidRPr="00643969" w:rsidRDefault="006E7F3A" w:rsidP="00D058F8">
      <w:pPr>
        <w:spacing w:after="0" w:line="240" w:lineRule="auto"/>
        <w:rPr>
          <w:rFonts w:ascii="Bookman Old Style" w:hAnsi="Bookman Old Style"/>
        </w:rPr>
      </w:pPr>
      <w:r w:rsidRPr="00643969">
        <w:rPr>
          <w:rFonts w:ascii="Bookman Old Style" w:hAnsi="Bookman Old Style"/>
        </w:rPr>
        <w:t>For projects that are Interprovincial, in New Brunswick or in Québec, p</w:t>
      </w:r>
      <w:r w:rsidR="0097190B" w:rsidRPr="00643969">
        <w:rPr>
          <w:rFonts w:ascii="Bookman Old Style" w:hAnsi="Bookman Old Style"/>
        </w:rPr>
        <w:t>lease contact</w:t>
      </w:r>
      <w:r w:rsidRPr="00643969">
        <w:rPr>
          <w:rFonts w:ascii="Bookman Old Style" w:hAnsi="Bookman Old Style"/>
        </w:rPr>
        <w:t xml:space="preserve"> Darla Saunders (</w:t>
      </w:r>
      <w:hyperlink r:id="rId9" w:history="1">
        <w:r w:rsidRPr="00643969">
          <w:rPr>
            <w:rStyle w:val="Hyperlink"/>
            <w:rFonts w:ascii="Bookman Old Style" w:hAnsi="Bookman Old Style"/>
          </w:rPr>
          <w:t>Darla@salmonconservation.ca</w:t>
        </w:r>
      </w:hyperlink>
      <w:r w:rsidRPr="00643969">
        <w:rPr>
          <w:rFonts w:ascii="Bookman Old Style" w:hAnsi="Bookman Old Style"/>
        </w:rPr>
        <w:t>).</w:t>
      </w:r>
    </w:p>
    <w:p w:rsidR="00222796" w:rsidRPr="00643969" w:rsidRDefault="006E7F3A" w:rsidP="00D058F8">
      <w:pPr>
        <w:spacing w:after="0" w:line="240" w:lineRule="auto"/>
        <w:rPr>
          <w:rFonts w:ascii="Bookman Old Style" w:hAnsi="Bookman Old Style"/>
        </w:rPr>
      </w:pPr>
      <w:r w:rsidRPr="00643969">
        <w:rPr>
          <w:rFonts w:ascii="Bookman Old Style" w:hAnsi="Bookman Old Style"/>
        </w:rPr>
        <w:t xml:space="preserve">For projects in Nova Scotia, Prince Edward Island or Newfoundland and Labrador, please contact Krystal </w:t>
      </w:r>
      <w:proofErr w:type="spellStart"/>
      <w:r w:rsidRPr="00643969">
        <w:rPr>
          <w:rFonts w:ascii="Bookman Old Style" w:hAnsi="Bookman Old Style"/>
        </w:rPr>
        <w:t>Binns</w:t>
      </w:r>
      <w:proofErr w:type="spellEnd"/>
      <w:r w:rsidRPr="00643969">
        <w:rPr>
          <w:rFonts w:ascii="Bookman Old Style" w:hAnsi="Bookman Old Style"/>
        </w:rPr>
        <w:t xml:space="preserve"> (</w:t>
      </w:r>
      <w:hyperlink r:id="rId10" w:history="1">
        <w:r w:rsidRPr="00643969">
          <w:rPr>
            <w:rStyle w:val="Hyperlink"/>
            <w:rFonts w:ascii="Bookman Old Style" w:hAnsi="Bookman Old Style"/>
          </w:rPr>
          <w:t>krystal@salmonconservation.ca</w:t>
        </w:r>
      </w:hyperlink>
      <w:r w:rsidRPr="00643969">
        <w:rPr>
          <w:rFonts w:ascii="Bookman Old Style" w:hAnsi="Bookman Old Style"/>
        </w:rPr>
        <w:t xml:space="preserve">).  </w:t>
      </w:r>
    </w:p>
    <w:p w:rsidR="00222796" w:rsidRPr="00643969" w:rsidRDefault="00D624A0" w:rsidP="0097190B">
      <w:pPr>
        <w:spacing w:after="0" w:line="240" w:lineRule="auto"/>
        <w:ind w:left="720" w:firstLine="720"/>
        <w:rPr>
          <w:rFonts w:ascii="Bookman Old Style" w:hAnsi="Bookman Old Style"/>
          <w:lang w:val="en-US"/>
        </w:rPr>
      </w:pPr>
      <w:r w:rsidRPr="00643969">
        <w:rPr>
          <w:rFonts w:ascii="Bookman Old Style" w:hAnsi="Bookman Old Style"/>
          <w:spacing w:val="-2"/>
        </w:rPr>
        <w:t xml:space="preserve"> </w:t>
      </w:r>
      <w:r w:rsidRPr="00643969">
        <w:rPr>
          <w:rFonts w:ascii="Bookman Old Style" w:hAnsi="Bookman Old Style"/>
          <w:spacing w:val="-2"/>
        </w:rPr>
        <w:tab/>
      </w:r>
    </w:p>
    <w:p w:rsidR="00222796" w:rsidRPr="00643969" w:rsidRDefault="006E7F3A" w:rsidP="006E7F3A">
      <w:pPr>
        <w:spacing w:after="0" w:line="240" w:lineRule="auto"/>
        <w:ind w:left="720" w:firstLine="720"/>
        <w:rPr>
          <w:rFonts w:ascii="Bookman Old Style" w:hAnsi="Bookman Old Style"/>
          <w:lang w:val="en-US"/>
        </w:rPr>
      </w:pPr>
      <w:r w:rsidRPr="00643969">
        <w:rPr>
          <w:rFonts w:ascii="Bookman Old Style" w:hAnsi="Bookman Old Style"/>
          <w:lang w:val="en-US"/>
        </w:rPr>
        <w:t xml:space="preserve">Office Numbers : </w:t>
      </w:r>
      <w:r w:rsidR="00222796" w:rsidRPr="00643969">
        <w:rPr>
          <w:rFonts w:ascii="Bookman Old Style" w:hAnsi="Bookman Old Style"/>
          <w:lang w:val="en-US"/>
        </w:rPr>
        <w:t>Phone: 506</w:t>
      </w:r>
      <w:r w:rsidRPr="00643969">
        <w:rPr>
          <w:rFonts w:ascii="Bookman Old Style" w:hAnsi="Bookman Old Style"/>
          <w:lang w:val="en-US"/>
        </w:rPr>
        <w:t xml:space="preserve">-455-9900 </w:t>
      </w:r>
      <w:r w:rsidR="009F1376" w:rsidRPr="00643969">
        <w:rPr>
          <w:rFonts w:ascii="Bookman Old Style" w:hAnsi="Bookman Old Style"/>
          <w:lang w:val="en-US"/>
        </w:rPr>
        <w:tab/>
        <w:t>Fax: 506-</w:t>
      </w:r>
      <w:r w:rsidR="00222796" w:rsidRPr="00643969">
        <w:rPr>
          <w:rFonts w:ascii="Bookman Old Style" w:hAnsi="Bookman Old Style"/>
          <w:lang w:val="en-US"/>
        </w:rPr>
        <w:t>455-9905</w:t>
      </w:r>
    </w:p>
    <w:p w:rsidR="00E20A27" w:rsidRPr="00643969" w:rsidRDefault="00E20A27" w:rsidP="0097190B">
      <w:pPr>
        <w:spacing w:after="0" w:line="240" w:lineRule="auto"/>
        <w:ind w:left="1440" w:firstLine="720"/>
        <w:rPr>
          <w:rFonts w:ascii="Arial" w:hAnsi="Arial" w:cs="Arial"/>
          <w:u w:val="single"/>
          <w:lang w:val="en-US"/>
        </w:rPr>
      </w:pPr>
    </w:p>
    <w:p w:rsidR="00222796" w:rsidRPr="00D624A0" w:rsidRDefault="00222796" w:rsidP="003A7841">
      <w:pPr>
        <w:pStyle w:val="Banner"/>
        <w:keepNext/>
        <w:pBdr>
          <w:top w:val="single" w:sz="4" w:space="5" w:color="auto"/>
          <w:bottom w:val="single" w:sz="4" w:space="0" w:color="auto"/>
        </w:pBdr>
        <w:rPr>
          <w:rFonts w:cs="Arial"/>
          <w:sz w:val="24"/>
        </w:rPr>
      </w:pPr>
      <w:r w:rsidRPr="00D624A0">
        <w:rPr>
          <w:rFonts w:cs="Arial"/>
          <w:sz w:val="24"/>
        </w:rPr>
        <w:lastRenderedPageBreak/>
        <w:t>Section A</w:t>
      </w:r>
      <w:r w:rsidRPr="00D624A0">
        <w:rPr>
          <w:rFonts w:cs="Arial"/>
          <w:sz w:val="24"/>
        </w:rPr>
        <w:tab/>
      </w:r>
      <w:r w:rsidR="00E20A27" w:rsidRPr="00D624A0">
        <w:rPr>
          <w:rFonts w:cs="Arial"/>
          <w:sz w:val="24"/>
        </w:rPr>
        <w:t xml:space="preserve">             Project</w:t>
      </w:r>
      <w:r w:rsidRPr="00D624A0">
        <w:rPr>
          <w:rFonts w:cs="Arial"/>
          <w:sz w:val="24"/>
        </w:rPr>
        <w:t xml:space="preserve"> Information</w:t>
      </w:r>
      <w:r w:rsidRPr="00D624A0">
        <w:rPr>
          <w:rFonts w:cs="Arial"/>
          <w:sz w:val="24"/>
        </w:rPr>
        <w:tab/>
      </w:r>
    </w:p>
    <w:p w:rsidR="00222796" w:rsidRPr="00292383" w:rsidRDefault="004A530B">
      <w:pPr>
        <w:rPr>
          <w:rFonts w:ascii="Arial" w:hAnsi="Arial" w:cs="Arial"/>
        </w:rPr>
      </w:pPr>
      <w:r w:rsidRPr="00292383">
        <w:rPr>
          <w:rFonts w:ascii="Arial" w:hAnsi="Arial" w:cs="Arial"/>
        </w:rPr>
        <w:t>Year Grant Acquired</w:t>
      </w:r>
      <w:r w:rsidR="00222796" w:rsidRPr="00292383">
        <w:rPr>
          <w:rFonts w:ascii="Arial" w:hAnsi="Arial" w:cs="Arial"/>
        </w:rPr>
        <w:t>:</w:t>
      </w:r>
      <w:r w:rsidR="00917F01" w:rsidRPr="00292383">
        <w:rPr>
          <w:rFonts w:ascii="Arial" w:hAnsi="Arial" w:cs="Arial"/>
        </w:rPr>
        <w:tab/>
      </w:r>
      <w:r w:rsidR="00917F01" w:rsidRPr="00292383">
        <w:rPr>
          <w:rFonts w:ascii="Arial" w:hAnsi="Arial" w:cs="Arial"/>
        </w:rPr>
        <w:tab/>
      </w:r>
      <w:r w:rsidR="00292383" w:rsidRPr="00292383">
        <w:rPr>
          <w:rFonts w:ascii="Arial" w:hAnsi="Arial" w:cs="Arial"/>
        </w:rPr>
        <w:t>2016</w:t>
      </w:r>
      <w:r w:rsidR="00292383" w:rsidRPr="00292383">
        <w:rPr>
          <w:rFonts w:ascii="Arial" w:hAnsi="Arial" w:cs="Arial"/>
        </w:rPr>
        <w:tab/>
      </w:r>
      <w:r w:rsidR="00917F01" w:rsidRPr="00292383">
        <w:rPr>
          <w:rFonts w:ascii="Arial" w:hAnsi="Arial" w:cs="Arial"/>
        </w:rPr>
        <w:tab/>
        <w:t xml:space="preserve">End date: </w:t>
      </w:r>
      <w:r w:rsidR="00917F01" w:rsidRPr="00292383">
        <w:rPr>
          <w:rFonts w:ascii="Arial" w:hAnsi="Arial" w:cs="Arial"/>
        </w:rPr>
        <w:tab/>
      </w:r>
      <w:r w:rsidR="00292383" w:rsidRPr="00292383">
        <w:rPr>
          <w:rFonts w:ascii="Arial" w:hAnsi="Arial" w:cs="Arial"/>
        </w:rPr>
        <w:t>30-11-2016</w:t>
      </w:r>
      <w:r w:rsidR="00917F01" w:rsidRPr="00292383">
        <w:rPr>
          <w:rFonts w:ascii="Arial" w:hAnsi="Arial" w:cs="Arial"/>
        </w:rPr>
        <w:t xml:space="preserve">           </w:t>
      </w:r>
      <w:r w:rsidR="00917F01" w:rsidRPr="00292383">
        <w:rPr>
          <w:rFonts w:ascii="Arial" w:hAnsi="Arial" w:cs="Arial"/>
        </w:rPr>
        <w:tab/>
      </w:r>
    </w:p>
    <w:p w:rsidR="00222796" w:rsidRPr="00292383" w:rsidRDefault="00222796">
      <w:pPr>
        <w:rPr>
          <w:rFonts w:ascii="Arial" w:hAnsi="Arial" w:cs="Arial"/>
        </w:rPr>
      </w:pPr>
      <w:r w:rsidRPr="00292383">
        <w:rPr>
          <w:rFonts w:ascii="Arial" w:hAnsi="Arial" w:cs="Arial"/>
        </w:rPr>
        <w:t>Organization:</w:t>
      </w:r>
      <w:r w:rsidR="00CC2739" w:rsidRPr="00292383">
        <w:rPr>
          <w:rFonts w:ascii="Arial" w:hAnsi="Arial" w:cs="Arial"/>
        </w:rPr>
        <w:t xml:space="preserve"> </w:t>
      </w:r>
      <w:r w:rsidR="00292383" w:rsidRPr="00292383">
        <w:rPr>
          <w:rFonts w:ascii="Arial" w:hAnsi="Arial" w:cs="Arial"/>
        </w:rPr>
        <w:t>Nashwaak Watershed Association Inc.</w:t>
      </w:r>
    </w:p>
    <w:p w:rsidR="00222796" w:rsidRPr="00292383" w:rsidRDefault="00222796" w:rsidP="00292383">
      <w:pPr>
        <w:spacing w:after="0" w:line="240" w:lineRule="auto"/>
        <w:rPr>
          <w:rFonts w:ascii="Arial" w:eastAsia="Times New Roman" w:hAnsi="Arial" w:cs="Arial"/>
          <w:lang w:eastAsia="en-CA"/>
        </w:rPr>
      </w:pPr>
      <w:r w:rsidRPr="00292383">
        <w:rPr>
          <w:rFonts w:ascii="Arial" w:hAnsi="Arial" w:cs="Arial"/>
        </w:rPr>
        <w:t>Project title:</w:t>
      </w:r>
      <w:r w:rsidR="00CC2739" w:rsidRPr="00292383">
        <w:rPr>
          <w:rFonts w:ascii="Arial" w:hAnsi="Arial" w:cs="Arial"/>
        </w:rPr>
        <w:t xml:space="preserve"> </w:t>
      </w:r>
      <w:r w:rsidR="00292383" w:rsidRPr="00292383">
        <w:rPr>
          <w:rFonts w:ascii="Arial" w:eastAsia="Times New Roman" w:hAnsi="Arial" w:cs="Arial"/>
          <w:b/>
          <w:lang w:eastAsia="en-CA"/>
        </w:rPr>
        <w:t> </w:t>
      </w:r>
      <w:r w:rsidR="00292383" w:rsidRPr="00292383">
        <w:rPr>
          <w:rFonts w:ascii="Arial" w:eastAsia="Times New Roman" w:hAnsi="Arial" w:cs="Arial"/>
          <w:lang w:eastAsia="en-CA"/>
        </w:rPr>
        <w:t xml:space="preserve">Geomorphic assessment and action planning in the Nashwaak River </w:t>
      </w:r>
    </w:p>
    <w:p w:rsidR="00292383" w:rsidRPr="00292383" w:rsidRDefault="00292383" w:rsidP="00292383">
      <w:pPr>
        <w:spacing w:after="0" w:line="240" w:lineRule="auto"/>
        <w:rPr>
          <w:rFonts w:ascii="Arial" w:eastAsia="Times New Roman" w:hAnsi="Arial" w:cs="Arial"/>
          <w:lang w:eastAsia="en-CA"/>
        </w:rPr>
      </w:pPr>
    </w:p>
    <w:p w:rsidR="00222796" w:rsidRPr="00292383" w:rsidRDefault="00222796">
      <w:pPr>
        <w:rPr>
          <w:rFonts w:ascii="Arial" w:hAnsi="Arial" w:cs="Arial"/>
        </w:rPr>
      </w:pPr>
      <w:r w:rsidRPr="00292383">
        <w:rPr>
          <w:rFonts w:ascii="Arial" w:hAnsi="Arial" w:cs="Arial"/>
        </w:rPr>
        <w:t>Contact:</w:t>
      </w:r>
      <w:r w:rsidR="00CC2739" w:rsidRPr="00292383">
        <w:rPr>
          <w:rFonts w:ascii="Arial" w:hAnsi="Arial" w:cs="Arial"/>
        </w:rPr>
        <w:t xml:space="preserve"> </w:t>
      </w:r>
      <w:r w:rsidR="00292383" w:rsidRPr="00292383">
        <w:rPr>
          <w:rFonts w:ascii="Arial" w:hAnsi="Arial" w:cs="Arial"/>
        </w:rPr>
        <w:t>Marieka Chaplin</w:t>
      </w:r>
    </w:p>
    <w:p w:rsidR="00222796" w:rsidRPr="00292383" w:rsidRDefault="00222796">
      <w:pPr>
        <w:rPr>
          <w:rFonts w:ascii="Arial" w:hAnsi="Arial" w:cs="Arial"/>
        </w:rPr>
      </w:pPr>
      <w:r w:rsidRPr="00292383">
        <w:rPr>
          <w:rFonts w:ascii="Arial" w:hAnsi="Arial" w:cs="Arial"/>
        </w:rPr>
        <w:t>Address:</w:t>
      </w:r>
      <w:r w:rsidR="00CC2739" w:rsidRPr="00292383">
        <w:rPr>
          <w:rFonts w:ascii="Arial" w:hAnsi="Arial" w:cs="Arial"/>
        </w:rPr>
        <w:t xml:space="preserve"> </w:t>
      </w:r>
      <w:r w:rsidR="00292383" w:rsidRPr="00292383">
        <w:rPr>
          <w:rFonts w:ascii="Arial" w:eastAsia="Times New Roman" w:hAnsi="Arial" w:cs="Arial"/>
          <w:lang w:eastAsia="en-CA"/>
        </w:rPr>
        <w:t xml:space="preserve">P.O. Box 314, Station A, Fredericton, </w:t>
      </w:r>
      <w:r w:rsidR="00292383" w:rsidRPr="00292383">
        <w:rPr>
          <w:rFonts w:ascii="Arial" w:hAnsi="Arial" w:cs="Arial"/>
        </w:rPr>
        <w:t>E3B 4Y2</w:t>
      </w:r>
    </w:p>
    <w:p w:rsidR="00222796" w:rsidRPr="00292383" w:rsidRDefault="00222796" w:rsidP="00CC2739">
      <w:pPr>
        <w:spacing w:line="480" w:lineRule="auto"/>
        <w:rPr>
          <w:rFonts w:ascii="Arial" w:hAnsi="Arial" w:cs="Arial"/>
        </w:rPr>
      </w:pPr>
      <w:r w:rsidRPr="00292383">
        <w:rPr>
          <w:rFonts w:ascii="Arial" w:hAnsi="Arial" w:cs="Arial"/>
        </w:rPr>
        <w:t xml:space="preserve">Phone: </w:t>
      </w:r>
      <w:r w:rsidR="00CC2739" w:rsidRPr="00292383">
        <w:rPr>
          <w:rFonts w:ascii="Arial" w:hAnsi="Arial" w:cs="Arial"/>
        </w:rPr>
        <w:t xml:space="preserve"> </w:t>
      </w:r>
      <w:r w:rsidR="00292383" w:rsidRPr="00292383">
        <w:rPr>
          <w:rFonts w:ascii="Arial" w:hAnsi="Arial" w:cs="Arial"/>
        </w:rPr>
        <w:t>506-261-4664</w:t>
      </w:r>
      <w:r w:rsidR="00FE16A3" w:rsidRPr="00292383">
        <w:rPr>
          <w:rFonts w:ascii="Arial" w:hAnsi="Arial" w:cs="Arial"/>
        </w:rPr>
        <w:tab/>
      </w:r>
      <w:r w:rsidRPr="00292383">
        <w:rPr>
          <w:rFonts w:ascii="Arial" w:hAnsi="Arial" w:cs="Arial"/>
        </w:rPr>
        <w:t>Fax:</w:t>
      </w:r>
      <w:r w:rsidR="00FE16A3" w:rsidRPr="00292383">
        <w:rPr>
          <w:rFonts w:ascii="Arial" w:hAnsi="Arial" w:cs="Arial"/>
        </w:rPr>
        <w:tab/>
      </w:r>
      <w:r w:rsidR="00292383" w:rsidRPr="00292383">
        <w:rPr>
          <w:rFonts w:ascii="Arial" w:hAnsi="Arial" w:cs="Arial"/>
        </w:rPr>
        <w:t>n/a</w:t>
      </w:r>
      <w:r w:rsidR="00292383" w:rsidRPr="00292383">
        <w:rPr>
          <w:rFonts w:ascii="Arial" w:hAnsi="Arial" w:cs="Arial"/>
        </w:rPr>
        <w:tab/>
      </w:r>
      <w:r w:rsidR="00FE16A3" w:rsidRPr="00292383">
        <w:rPr>
          <w:rFonts w:ascii="Arial" w:hAnsi="Arial" w:cs="Arial"/>
        </w:rPr>
        <w:t xml:space="preserve">       E</w:t>
      </w:r>
      <w:r w:rsidRPr="00292383">
        <w:rPr>
          <w:rFonts w:ascii="Arial" w:hAnsi="Arial" w:cs="Arial"/>
        </w:rPr>
        <w:t>-mail:</w:t>
      </w:r>
      <w:r w:rsidR="00CC2739" w:rsidRPr="00292383">
        <w:rPr>
          <w:rFonts w:ascii="Arial" w:hAnsi="Arial" w:cs="Arial"/>
        </w:rPr>
        <w:t xml:space="preserve"> </w:t>
      </w:r>
      <w:r w:rsidR="00292383" w:rsidRPr="00292383">
        <w:rPr>
          <w:rFonts w:ascii="Arial" w:hAnsi="Arial" w:cs="Arial"/>
        </w:rPr>
        <w:t>director@nashwaakwatershed.ca</w:t>
      </w:r>
    </w:p>
    <w:p w:rsidR="00222796" w:rsidRPr="00D624A0" w:rsidRDefault="00C07F87" w:rsidP="003A7841">
      <w:pPr>
        <w:rPr>
          <w:rFonts w:ascii="Arial" w:hAnsi="Arial" w:cs="Arial"/>
        </w:rPr>
      </w:pPr>
      <w:r w:rsidRPr="00292383">
        <w:rPr>
          <w:rFonts w:ascii="Arial" w:hAnsi="Arial" w:cs="Arial"/>
        </w:rPr>
        <w:t>ASCF Grant Amount:</w:t>
      </w:r>
      <w:r w:rsidRPr="00292383">
        <w:rPr>
          <w:rFonts w:ascii="Arial" w:hAnsi="Arial" w:cs="Arial"/>
        </w:rPr>
        <w:tab/>
        <w:t>$</w:t>
      </w:r>
      <w:r>
        <w:rPr>
          <w:rFonts w:ascii="Arial" w:hAnsi="Arial" w:cs="Arial"/>
        </w:rPr>
        <w:tab/>
      </w:r>
      <w:r w:rsidR="00292383">
        <w:rPr>
          <w:rFonts w:ascii="Arial" w:hAnsi="Arial" w:cs="Arial"/>
        </w:rPr>
        <w:t>15,000</w:t>
      </w:r>
      <w:r>
        <w:rPr>
          <w:rFonts w:ascii="Arial" w:hAnsi="Arial" w:cs="Arial"/>
        </w:rPr>
        <w:tab/>
      </w:r>
    </w:p>
    <w:p w:rsidR="00222796" w:rsidRPr="00D624A0" w:rsidRDefault="00B50A6A" w:rsidP="003A7841">
      <w:pPr>
        <w:pStyle w:val="Banner"/>
        <w:keepNext/>
        <w:pBdr>
          <w:top w:val="single" w:sz="4" w:space="5" w:color="auto"/>
          <w:bottom w:val="single" w:sz="4" w:space="0" w:color="auto"/>
        </w:pBdr>
        <w:rPr>
          <w:rFonts w:cs="Arial"/>
          <w:sz w:val="24"/>
        </w:rPr>
      </w:pPr>
      <w:r>
        <w:rPr>
          <w:rFonts w:cs="Arial"/>
          <w:sz w:val="24"/>
        </w:rPr>
        <w:t>Section B</w:t>
      </w:r>
      <w:r>
        <w:rPr>
          <w:rFonts w:cs="Arial"/>
          <w:sz w:val="24"/>
        </w:rPr>
        <w:tab/>
        <w:t xml:space="preserve">           </w:t>
      </w:r>
      <w:r w:rsidR="00222796" w:rsidRPr="00D624A0">
        <w:rPr>
          <w:rFonts w:cs="Arial"/>
          <w:sz w:val="24"/>
        </w:rPr>
        <w:tab/>
        <w:t xml:space="preserve">             Project Description</w:t>
      </w:r>
      <w:r w:rsidR="00222796" w:rsidRPr="00D624A0">
        <w:rPr>
          <w:rFonts w:cs="Arial"/>
          <w:sz w:val="24"/>
        </w:rPr>
        <w:tab/>
      </w:r>
    </w:p>
    <w:p w:rsidR="00222796" w:rsidRPr="00D624A0" w:rsidRDefault="00222796">
      <w:pPr>
        <w:rPr>
          <w:rFonts w:ascii="Arial" w:hAnsi="Arial" w:cs="Arial"/>
        </w:rPr>
      </w:pPr>
      <w:r w:rsidRPr="00D624A0">
        <w:rPr>
          <w:rFonts w:ascii="Arial" w:hAnsi="Arial" w:cs="Arial"/>
        </w:rPr>
        <w:t>Category of Project (check all that apply):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0A0" w:firstRow="1" w:lastRow="0" w:firstColumn="1" w:lastColumn="0" w:noHBand="0" w:noVBand="0"/>
      </w:tblPr>
      <w:tblGrid>
        <w:gridCol w:w="8011"/>
        <w:gridCol w:w="265"/>
      </w:tblGrid>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Development of an Atlantic salmon and salmon habitat watershed plan</w:t>
            </w:r>
          </w:p>
        </w:tc>
        <w:tc>
          <w:tcPr>
            <w:tcW w:w="265" w:type="dxa"/>
            <w:shd w:val="pct25" w:color="auto" w:fill="auto"/>
          </w:tcPr>
          <w:p w:rsidR="00222796" w:rsidRPr="00D624A0" w:rsidRDefault="00292383" w:rsidP="005B1014">
            <w:pPr>
              <w:spacing w:after="0" w:line="240" w:lineRule="auto"/>
              <w:rPr>
                <w:rFonts w:ascii="Arial" w:hAnsi="Arial" w:cs="Arial"/>
              </w:rPr>
            </w:pPr>
            <w:r>
              <w:rPr>
                <w:rFonts w:ascii="Arial" w:hAnsi="Arial" w:cs="Arial"/>
              </w:rPr>
              <w:t>x</w:t>
            </w:r>
          </w:p>
        </w:tc>
      </w:tr>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 xml:space="preserve">Protection and restoration of salmon habitat </w:t>
            </w:r>
          </w:p>
        </w:tc>
        <w:tc>
          <w:tcPr>
            <w:tcW w:w="265" w:type="dxa"/>
            <w:shd w:val="pct25" w:color="auto" w:fill="auto"/>
          </w:tcPr>
          <w:p w:rsidR="00222796" w:rsidRPr="00D624A0" w:rsidRDefault="00222796" w:rsidP="005B1014">
            <w:pPr>
              <w:spacing w:after="0" w:line="240" w:lineRule="auto"/>
              <w:rPr>
                <w:rFonts w:ascii="Arial" w:hAnsi="Arial" w:cs="Arial"/>
              </w:rPr>
            </w:pPr>
          </w:p>
        </w:tc>
      </w:tr>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Rebuilding of stocks and restoration of salmon populations</w:t>
            </w:r>
          </w:p>
        </w:tc>
        <w:tc>
          <w:tcPr>
            <w:tcW w:w="265" w:type="dxa"/>
            <w:shd w:val="pct25" w:color="auto" w:fill="auto"/>
          </w:tcPr>
          <w:p w:rsidR="00222796" w:rsidRPr="00D624A0" w:rsidRDefault="00222796" w:rsidP="005B1014">
            <w:pPr>
              <w:spacing w:after="0" w:line="240" w:lineRule="auto"/>
              <w:rPr>
                <w:rFonts w:ascii="Arial" w:hAnsi="Arial" w:cs="Arial"/>
              </w:rPr>
            </w:pPr>
          </w:p>
        </w:tc>
      </w:tr>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Restoration of access to critical salmon habitat</w:t>
            </w:r>
          </w:p>
        </w:tc>
        <w:tc>
          <w:tcPr>
            <w:tcW w:w="265" w:type="dxa"/>
            <w:shd w:val="pct25" w:color="auto" w:fill="auto"/>
          </w:tcPr>
          <w:p w:rsidR="00222796" w:rsidRPr="00D624A0" w:rsidRDefault="00222796" w:rsidP="005B1014">
            <w:pPr>
              <w:spacing w:after="0" w:line="240" w:lineRule="auto"/>
              <w:rPr>
                <w:rFonts w:ascii="Arial" w:hAnsi="Arial" w:cs="Arial"/>
              </w:rPr>
            </w:pPr>
          </w:p>
        </w:tc>
      </w:tr>
      <w:tr w:rsidR="00222796" w:rsidRPr="00D624A0" w:rsidTr="005B1014">
        <w:tc>
          <w:tcPr>
            <w:tcW w:w="0" w:type="auto"/>
            <w:tcBorders>
              <w:top w:val="nil"/>
              <w:left w:val="nil"/>
              <w:bottom w:val="nil"/>
            </w:tcBorders>
          </w:tcPr>
          <w:p w:rsidR="00222796" w:rsidRPr="00D624A0" w:rsidRDefault="00222796" w:rsidP="005B1014">
            <w:pPr>
              <w:pStyle w:val="ListParagraph"/>
              <w:numPr>
                <w:ilvl w:val="0"/>
                <w:numId w:val="3"/>
              </w:numPr>
              <w:spacing w:after="0" w:line="240" w:lineRule="auto"/>
              <w:rPr>
                <w:rFonts w:ascii="Arial" w:hAnsi="Arial" w:cs="Arial"/>
              </w:rPr>
            </w:pPr>
            <w:r w:rsidRPr="00D624A0">
              <w:rPr>
                <w:rFonts w:ascii="Arial" w:hAnsi="Arial" w:cs="Arial"/>
              </w:rPr>
              <w:t>Education and awareness on the importance of salmon conservation</w:t>
            </w:r>
          </w:p>
        </w:tc>
        <w:tc>
          <w:tcPr>
            <w:tcW w:w="265" w:type="dxa"/>
            <w:shd w:val="pct25" w:color="auto" w:fill="auto"/>
          </w:tcPr>
          <w:p w:rsidR="00222796" w:rsidRPr="00D624A0" w:rsidRDefault="00222796" w:rsidP="005B1014">
            <w:pPr>
              <w:spacing w:after="0" w:line="240" w:lineRule="auto"/>
              <w:rPr>
                <w:rFonts w:ascii="Arial" w:hAnsi="Arial" w:cs="Arial"/>
              </w:rPr>
            </w:pPr>
          </w:p>
        </w:tc>
      </w:tr>
    </w:tbl>
    <w:p w:rsidR="00222796" w:rsidRPr="00D624A0" w:rsidRDefault="00222796" w:rsidP="00F06DBD">
      <w:pPr>
        <w:rPr>
          <w:rFonts w:ascii="Arial" w:hAnsi="Arial" w:cs="Arial"/>
        </w:rPr>
      </w:pPr>
    </w:p>
    <w:p w:rsidR="00222796" w:rsidRPr="00D624A0" w:rsidRDefault="00222796" w:rsidP="0041338F">
      <w:pPr>
        <w:spacing w:after="0" w:line="240" w:lineRule="auto"/>
        <w:rPr>
          <w:rFonts w:ascii="Arial" w:hAnsi="Arial" w:cs="Arial"/>
        </w:rPr>
      </w:pPr>
      <w:r w:rsidRPr="00D624A0">
        <w:rPr>
          <w:rFonts w:ascii="Arial" w:hAnsi="Arial" w:cs="Arial"/>
        </w:rPr>
        <w:t>Summary</w:t>
      </w:r>
    </w:p>
    <w:p w:rsidR="00FE16A3" w:rsidRPr="00D624A0" w:rsidRDefault="00222796" w:rsidP="00782A07">
      <w:pPr>
        <w:spacing w:after="0" w:line="240" w:lineRule="auto"/>
        <w:rPr>
          <w:rFonts w:ascii="Arial" w:hAnsi="Arial" w:cs="Arial"/>
          <w:i/>
          <w:sz w:val="20"/>
          <w:szCs w:val="20"/>
        </w:rPr>
      </w:pPr>
      <w:r w:rsidRPr="00D624A0">
        <w:rPr>
          <w:rFonts w:ascii="Arial" w:hAnsi="Arial" w:cs="Arial"/>
          <w:i/>
          <w:sz w:val="20"/>
          <w:szCs w:val="20"/>
        </w:rPr>
        <w:t>Please state</w:t>
      </w:r>
      <w:r w:rsidR="00917F01">
        <w:rPr>
          <w:rFonts w:ascii="Arial" w:hAnsi="Arial" w:cs="Arial"/>
          <w:i/>
          <w:sz w:val="20"/>
          <w:szCs w:val="20"/>
        </w:rPr>
        <w:t xml:space="preserve"> the importance, the objectives </w:t>
      </w:r>
      <w:r w:rsidR="00917F01" w:rsidRPr="00D624A0">
        <w:rPr>
          <w:rFonts w:ascii="Arial" w:hAnsi="Arial" w:cs="Arial"/>
          <w:i/>
          <w:sz w:val="20"/>
          <w:szCs w:val="20"/>
        </w:rPr>
        <w:t xml:space="preserve">as stated in your </w:t>
      </w:r>
      <w:r w:rsidR="00FC345D">
        <w:rPr>
          <w:rFonts w:ascii="Arial" w:hAnsi="Arial" w:cs="Arial"/>
          <w:i/>
          <w:sz w:val="20"/>
          <w:szCs w:val="20"/>
        </w:rPr>
        <w:t xml:space="preserve">funding agreement </w:t>
      </w:r>
      <w:r w:rsidR="00917F01">
        <w:rPr>
          <w:rFonts w:ascii="Arial" w:hAnsi="Arial" w:cs="Arial"/>
          <w:i/>
          <w:sz w:val="20"/>
          <w:szCs w:val="20"/>
        </w:rPr>
        <w:t>and the major results of this project</w:t>
      </w:r>
      <w:r w:rsidRPr="00D624A0">
        <w:rPr>
          <w:rFonts w:ascii="Arial" w:hAnsi="Arial" w:cs="Arial"/>
          <w:i/>
          <w:sz w:val="20"/>
          <w:szCs w:val="20"/>
        </w:rPr>
        <w:t>.</w:t>
      </w:r>
      <w:r w:rsidR="00917F01">
        <w:rPr>
          <w:rFonts w:ascii="Arial" w:hAnsi="Arial" w:cs="Arial"/>
          <w:i/>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rsidTr="002872C7">
        <w:tc>
          <w:tcPr>
            <w:tcW w:w="9576" w:type="dxa"/>
          </w:tcPr>
          <w:p w:rsidR="00292383" w:rsidRPr="00292383" w:rsidRDefault="00292383" w:rsidP="00292383">
            <w:pPr>
              <w:spacing w:after="0" w:line="240" w:lineRule="auto"/>
              <w:rPr>
                <w:rFonts w:ascii="Arial" w:hAnsi="Arial" w:cs="Arial"/>
              </w:rPr>
            </w:pPr>
            <w:r w:rsidRPr="00292383">
              <w:rPr>
                <w:rFonts w:ascii="Arial" w:hAnsi="Arial" w:cs="Arial"/>
              </w:rPr>
              <w:t xml:space="preserve">A river’s geomorphology describes how water and sediments move across the landscape to create the river habitats that influence species </w:t>
            </w:r>
            <w:r>
              <w:rPr>
                <w:rFonts w:ascii="Arial" w:hAnsi="Arial" w:cs="Arial"/>
              </w:rPr>
              <w:t>presence</w:t>
            </w:r>
            <w:r w:rsidRPr="00292383">
              <w:rPr>
                <w:rFonts w:ascii="Arial" w:hAnsi="Arial" w:cs="Arial"/>
              </w:rPr>
              <w:t xml:space="preserve"> in a watershed.  </w:t>
            </w:r>
            <w:r>
              <w:rPr>
                <w:rFonts w:ascii="Arial" w:hAnsi="Arial" w:cs="Arial"/>
              </w:rPr>
              <w:t xml:space="preserve">The banks of the </w:t>
            </w:r>
            <w:r w:rsidRPr="00292383">
              <w:rPr>
                <w:rFonts w:ascii="Arial" w:hAnsi="Arial" w:cs="Arial"/>
              </w:rPr>
              <w:t xml:space="preserve">Nashwaak River are </w:t>
            </w:r>
            <w:r>
              <w:rPr>
                <w:rFonts w:ascii="Arial" w:hAnsi="Arial" w:cs="Arial"/>
              </w:rPr>
              <w:t xml:space="preserve">experiencing extreme </w:t>
            </w:r>
            <w:r w:rsidRPr="00292383">
              <w:rPr>
                <w:rFonts w:ascii="Arial" w:hAnsi="Arial" w:cs="Arial"/>
              </w:rPr>
              <w:t xml:space="preserve">eroding </w:t>
            </w:r>
            <w:r>
              <w:rPr>
                <w:rFonts w:ascii="Arial" w:hAnsi="Arial" w:cs="Arial"/>
              </w:rPr>
              <w:t xml:space="preserve">in some areas, which has generated </w:t>
            </w:r>
            <w:r w:rsidRPr="00292383">
              <w:rPr>
                <w:rFonts w:ascii="Arial" w:hAnsi="Arial" w:cs="Arial"/>
              </w:rPr>
              <w:t xml:space="preserve">community interest </w:t>
            </w:r>
            <w:r>
              <w:rPr>
                <w:rFonts w:ascii="Arial" w:hAnsi="Arial" w:cs="Arial"/>
              </w:rPr>
              <w:t>and concern that sediments</w:t>
            </w:r>
            <w:r w:rsidRPr="00292383">
              <w:rPr>
                <w:rFonts w:ascii="Arial" w:hAnsi="Arial" w:cs="Arial"/>
              </w:rPr>
              <w:t xml:space="preserve"> from eroding banks </w:t>
            </w:r>
            <w:r>
              <w:rPr>
                <w:rFonts w:ascii="Arial" w:hAnsi="Arial" w:cs="Arial"/>
              </w:rPr>
              <w:t>will</w:t>
            </w:r>
            <w:r w:rsidRPr="00292383">
              <w:rPr>
                <w:rFonts w:ascii="Arial" w:hAnsi="Arial" w:cs="Arial"/>
              </w:rPr>
              <w:t xml:space="preserve"> destroy salmon spawning beds</w:t>
            </w:r>
            <w:r>
              <w:rPr>
                <w:rFonts w:ascii="Arial" w:hAnsi="Arial" w:cs="Arial"/>
              </w:rPr>
              <w:t xml:space="preserve"> and infill pools</w:t>
            </w:r>
            <w:r w:rsidRPr="00292383">
              <w:rPr>
                <w:rFonts w:ascii="Arial" w:hAnsi="Arial" w:cs="Arial"/>
              </w:rPr>
              <w:t xml:space="preserve">. </w:t>
            </w:r>
            <w:r>
              <w:rPr>
                <w:rFonts w:ascii="Arial" w:hAnsi="Arial" w:cs="Arial"/>
              </w:rPr>
              <w:t>The NWAI sought to understand what</w:t>
            </w:r>
            <w:r w:rsidRPr="00292383">
              <w:rPr>
                <w:rFonts w:ascii="Arial" w:hAnsi="Arial" w:cs="Arial"/>
              </w:rPr>
              <w:t xml:space="preserve"> larger geomorphic processes </w:t>
            </w:r>
            <w:r>
              <w:rPr>
                <w:rFonts w:ascii="Arial" w:hAnsi="Arial" w:cs="Arial"/>
              </w:rPr>
              <w:t>were</w:t>
            </w:r>
            <w:r w:rsidRPr="00292383">
              <w:rPr>
                <w:rFonts w:ascii="Arial" w:hAnsi="Arial" w:cs="Arial"/>
              </w:rPr>
              <w:t xml:space="preserve"> operating throughout the watershed </w:t>
            </w:r>
            <w:r>
              <w:rPr>
                <w:rFonts w:ascii="Arial" w:hAnsi="Arial" w:cs="Arial"/>
              </w:rPr>
              <w:t xml:space="preserve">and </w:t>
            </w:r>
            <w:r w:rsidRPr="00292383">
              <w:rPr>
                <w:rFonts w:ascii="Arial" w:hAnsi="Arial" w:cs="Arial"/>
              </w:rPr>
              <w:t xml:space="preserve">affecting large scale trends in bank erosion and deposition. </w:t>
            </w:r>
            <w:r>
              <w:rPr>
                <w:rFonts w:ascii="Arial" w:hAnsi="Arial" w:cs="Arial"/>
              </w:rPr>
              <w:t>U</w:t>
            </w:r>
            <w:r w:rsidRPr="00292383">
              <w:rPr>
                <w:rFonts w:ascii="Arial" w:hAnsi="Arial" w:cs="Arial"/>
              </w:rPr>
              <w:t xml:space="preserve">nderstanding </w:t>
            </w:r>
            <w:r>
              <w:rPr>
                <w:rFonts w:ascii="Arial" w:hAnsi="Arial" w:cs="Arial"/>
              </w:rPr>
              <w:t>geomorphology is key to prioritizing</w:t>
            </w:r>
            <w:r w:rsidRPr="00292383">
              <w:rPr>
                <w:rFonts w:ascii="Arial" w:hAnsi="Arial" w:cs="Arial"/>
              </w:rPr>
              <w:t xml:space="preserve"> </w:t>
            </w:r>
            <w:r>
              <w:rPr>
                <w:rFonts w:ascii="Arial" w:hAnsi="Arial" w:cs="Arial"/>
              </w:rPr>
              <w:t>areas of the river</w:t>
            </w:r>
            <w:r w:rsidRPr="00292383">
              <w:rPr>
                <w:rFonts w:ascii="Arial" w:hAnsi="Arial" w:cs="Arial"/>
              </w:rPr>
              <w:t xml:space="preserve"> for </w:t>
            </w:r>
            <w:r>
              <w:rPr>
                <w:rFonts w:ascii="Arial" w:hAnsi="Arial" w:cs="Arial"/>
              </w:rPr>
              <w:t>habitat protection and/o</w:t>
            </w:r>
            <w:r w:rsidRPr="00292383">
              <w:rPr>
                <w:rFonts w:ascii="Arial" w:hAnsi="Arial" w:cs="Arial"/>
              </w:rPr>
              <w:t xml:space="preserve">r restoration. </w:t>
            </w:r>
          </w:p>
          <w:p w:rsidR="00292383" w:rsidRPr="00292383" w:rsidRDefault="00292383" w:rsidP="00292383">
            <w:pPr>
              <w:spacing w:after="0" w:line="240" w:lineRule="auto"/>
              <w:rPr>
                <w:rFonts w:ascii="Arial" w:hAnsi="Arial" w:cs="Arial"/>
              </w:rPr>
            </w:pPr>
          </w:p>
          <w:p w:rsidR="00292383" w:rsidRDefault="00292383" w:rsidP="00292383">
            <w:pPr>
              <w:spacing w:after="0" w:line="240" w:lineRule="auto"/>
              <w:rPr>
                <w:rFonts w:ascii="Arial" w:hAnsi="Arial" w:cs="Arial"/>
              </w:rPr>
            </w:pPr>
            <w:r>
              <w:rPr>
                <w:rFonts w:ascii="Arial" w:hAnsi="Arial" w:cs="Arial"/>
              </w:rPr>
              <w:t>The objectives of the project were to</w:t>
            </w:r>
            <w:r w:rsidRPr="00292383">
              <w:rPr>
                <w:rFonts w:ascii="Arial" w:hAnsi="Arial" w:cs="Arial"/>
              </w:rPr>
              <w:t xml:space="preserve">: </w:t>
            </w:r>
          </w:p>
          <w:p w:rsidR="004021A9" w:rsidRDefault="004021A9" w:rsidP="004021A9">
            <w:pPr>
              <w:numPr>
                <w:ilvl w:val="0"/>
                <w:numId w:val="12"/>
              </w:numPr>
              <w:spacing w:after="0" w:line="240" w:lineRule="auto"/>
              <w:rPr>
                <w:rFonts w:ascii="Arial" w:hAnsi="Arial" w:cs="Arial"/>
              </w:rPr>
            </w:pPr>
            <w:r>
              <w:rPr>
                <w:rFonts w:ascii="Arial" w:hAnsi="Arial" w:cs="Arial"/>
              </w:rPr>
              <w:t>Understand erosion and deposition processes in the Nashwaak River</w:t>
            </w:r>
          </w:p>
          <w:p w:rsidR="00292383" w:rsidRDefault="004021A9" w:rsidP="00292383">
            <w:pPr>
              <w:numPr>
                <w:ilvl w:val="0"/>
                <w:numId w:val="12"/>
              </w:numPr>
              <w:spacing w:after="0" w:line="240" w:lineRule="auto"/>
              <w:rPr>
                <w:rFonts w:ascii="Arial" w:hAnsi="Arial" w:cs="Arial"/>
              </w:rPr>
            </w:pPr>
            <w:r>
              <w:rPr>
                <w:rFonts w:ascii="Arial" w:hAnsi="Arial" w:cs="Arial"/>
              </w:rPr>
              <w:t xml:space="preserve">Describe </w:t>
            </w:r>
            <w:proofErr w:type="spellStart"/>
            <w:r>
              <w:rPr>
                <w:rFonts w:ascii="Arial" w:hAnsi="Arial" w:cs="Arial"/>
              </w:rPr>
              <w:t>degredation</w:t>
            </w:r>
            <w:proofErr w:type="spellEnd"/>
            <w:r>
              <w:rPr>
                <w:rFonts w:ascii="Arial" w:hAnsi="Arial" w:cs="Arial"/>
              </w:rPr>
              <w:t xml:space="preserve"> and threats to salmon habitat </w:t>
            </w:r>
            <w:r w:rsidR="009E520E">
              <w:rPr>
                <w:rFonts w:ascii="Arial" w:hAnsi="Arial" w:cs="Arial"/>
              </w:rPr>
              <w:t>within each geomorphic unit</w:t>
            </w:r>
          </w:p>
          <w:p w:rsidR="004021A9" w:rsidRDefault="004021A9" w:rsidP="00292383">
            <w:pPr>
              <w:numPr>
                <w:ilvl w:val="0"/>
                <w:numId w:val="12"/>
              </w:numPr>
              <w:spacing w:after="0" w:line="240" w:lineRule="auto"/>
              <w:rPr>
                <w:rFonts w:ascii="Arial" w:hAnsi="Arial" w:cs="Arial"/>
              </w:rPr>
            </w:pPr>
            <w:r>
              <w:rPr>
                <w:rFonts w:ascii="Arial" w:hAnsi="Arial" w:cs="Arial"/>
              </w:rPr>
              <w:t>Develop a short-</w:t>
            </w:r>
            <w:r w:rsidRPr="00292383">
              <w:rPr>
                <w:rFonts w:ascii="Arial" w:hAnsi="Arial" w:cs="Arial"/>
              </w:rPr>
              <w:t>term</w:t>
            </w:r>
            <w:r>
              <w:rPr>
                <w:rFonts w:ascii="Arial" w:hAnsi="Arial" w:cs="Arial"/>
              </w:rPr>
              <w:t xml:space="preserve"> (3-year)</w:t>
            </w:r>
            <w:r w:rsidRPr="00292383">
              <w:rPr>
                <w:rFonts w:ascii="Arial" w:hAnsi="Arial" w:cs="Arial"/>
              </w:rPr>
              <w:t xml:space="preserve"> action plan to </w:t>
            </w:r>
            <w:r>
              <w:rPr>
                <w:rFonts w:ascii="Arial" w:hAnsi="Arial" w:cs="Arial"/>
              </w:rPr>
              <w:t xml:space="preserve">prioritize projects, based on the need and capacity of the NWAI, to </w:t>
            </w:r>
            <w:r w:rsidRPr="00292383">
              <w:rPr>
                <w:rFonts w:ascii="Arial" w:hAnsi="Arial" w:cs="Arial"/>
              </w:rPr>
              <w:t>improve salmon habitat in the upper Nashwaak River</w:t>
            </w:r>
          </w:p>
          <w:p w:rsidR="004021A9" w:rsidRDefault="004021A9" w:rsidP="004021A9">
            <w:pPr>
              <w:spacing w:after="0" w:line="240" w:lineRule="auto"/>
              <w:rPr>
                <w:rFonts w:ascii="Arial" w:hAnsi="Arial" w:cs="Arial"/>
              </w:rPr>
            </w:pPr>
          </w:p>
          <w:p w:rsidR="00804084" w:rsidRDefault="00804084" w:rsidP="004021A9">
            <w:pPr>
              <w:spacing w:after="0" w:line="240" w:lineRule="auto"/>
              <w:rPr>
                <w:rFonts w:ascii="Arial" w:hAnsi="Arial" w:cs="Arial"/>
              </w:rPr>
            </w:pPr>
            <w:r>
              <w:rPr>
                <w:rFonts w:ascii="Arial" w:hAnsi="Arial" w:cs="Arial"/>
              </w:rPr>
              <w:t>The major results of the project were:</w:t>
            </w:r>
          </w:p>
          <w:p w:rsidR="00804084" w:rsidRDefault="00804084" w:rsidP="00804084">
            <w:pPr>
              <w:numPr>
                <w:ilvl w:val="0"/>
                <w:numId w:val="13"/>
              </w:numPr>
              <w:spacing w:after="0" w:line="240" w:lineRule="auto"/>
              <w:rPr>
                <w:rFonts w:ascii="Arial" w:hAnsi="Arial" w:cs="Arial"/>
              </w:rPr>
            </w:pPr>
            <w:r>
              <w:rPr>
                <w:rFonts w:ascii="Arial" w:hAnsi="Arial" w:cs="Arial"/>
              </w:rPr>
              <w:t xml:space="preserve">A geomorphic study was conducted by Parish </w:t>
            </w:r>
            <w:proofErr w:type="spellStart"/>
            <w:r>
              <w:rPr>
                <w:rFonts w:ascii="Arial" w:hAnsi="Arial" w:cs="Arial"/>
              </w:rPr>
              <w:t>Aqautic</w:t>
            </w:r>
            <w:proofErr w:type="spellEnd"/>
            <w:r>
              <w:rPr>
                <w:rFonts w:ascii="Arial" w:hAnsi="Arial" w:cs="Arial"/>
              </w:rPr>
              <w:t xml:space="preserve"> Services on the mainstem of the Nashwaak River from 8 km upstream from Stanley to the mouth of the river in Fredericton (~</w:t>
            </w:r>
            <w:r w:rsidR="00132CBB">
              <w:rPr>
                <w:rFonts w:ascii="Arial" w:hAnsi="Arial" w:cs="Arial"/>
              </w:rPr>
              <w:t>65</w:t>
            </w:r>
            <w:r>
              <w:rPr>
                <w:rFonts w:ascii="Arial" w:hAnsi="Arial" w:cs="Arial"/>
              </w:rPr>
              <w:t xml:space="preserve"> km). Additionally, NWAI staff surveyed the lower 3 km of the Tay River </w:t>
            </w:r>
            <w:r>
              <w:rPr>
                <w:rFonts w:ascii="Arial" w:hAnsi="Arial" w:cs="Arial"/>
              </w:rPr>
              <w:lastRenderedPageBreak/>
              <w:t xml:space="preserve">and the lower 3 km of the </w:t>
            </w:r>
            <w:proofErr w:type="spellStart"/>
            <w:r>
              <w:rPr>
                <w:rFonts w:ascii="Arial" w:hAnsi="Arial" w:cs="Arial"/>
              </w:rPr>
              <w:t>Penniac</w:t>
            </w:r>
            <w:proofErr w:type="spellEnd"/>
            <w:r>
              <w:rPr>
                <w:rFonts w:ascii="Arial" w:hAnsi="Arial" w:cs="Arial"/>
              </w:rPr>
              <w:t xml:space="preserve"> Stream.</w:t>
            </w:r>
          </w:p>
          <w:p w:rsidR="00804084" w:rsidRPr="00804084" w:rsidRDefault="00804084" w:rsidP="00804084">
            <w:pPr>
              <w:numPr>
                <w:ilvl w:val="0"/>
                <w:numId w:val="13"/>
              </w:numPr>
              <w:spacing w:after="0" w:line="240" w:lineRule="auto"/>
              <w:rPr>
                <w:rFonts w:ascii="Arial" w:hAnsi="Arial" w:cs="Arial"/>
              </w:rPr>
            </w:pPr>
            <w:r>
              <w:rPr>
                <w:rFonts w:ascii="Arial" w:hAnsi="Arial" w:cs="Arial"/>
              </w:rPr>
              <w:t>A final report on the survey was produced (and is attached) that included two maps</w:t>
            </w:r>
            <w:r w:rsidRPr="00804084">
              <w:rPr>
                <w:rFonts w:ascii="Arial" w:hAnsi="Arial" w:cs="Arial"/>
              </w:rPr>
              <w:t>: one that divides the river into geomorphic stability classes and the other that describes that primary geomorphic process occurring in each</w:t>
            </w:r>
            <w:r w:rsidR="00455978">
              <w:rPr>
                <w:rFonts w:ascii="Arial" w:hAnsi="Arial" w:cs="Arial"/>
              </w:rPr>
              <w:t xml:space="preserve"> assessed reach</w:t>
            </w:r>
            <w:r w:rsidRPr="00804084">
              <w:rPr>
                <w:rFonts w:ascii="Arial" w:hAnsi="Arial" w:cs="Arial"/>
              </w:rPr>
              <w:t xml:space="preserve">. </w:t>
            </w:r>
            <w:r w:rsidR="00455978">
              <w:rPr>
                <w:rFonts w:ascii="Arial" w:hAnsi="Arial" w:cs="Arial"/>
              </w:rPr>
              <w:t>Additional maps were produced for the tributaries surveys that also describe stability classes and dominant processes.</w:t>
            </w:r>
          </w:p>
          <w:p w:rsidR="00D912E4" w:rsidRDefault="00804084" w:rsidP="00917F01">
            <w:pPr>
              <w:numPr>
                <w:ilvl w:val="0"/>
                <w:numId w:val="13"/>
              </w:numPr>
              <w:spacing w:after="0" w:line="240" w:lineRule="auto"/>
            </w:pPr>
            <w:r w:rsidRPr="006E132D">
              <w:rPr>
                <w:rFonts w:ascii="Arial" w:hAnsi="Arial" w:cs="Arial"/>
              </w:rPr>
              <w:t>From the geomorphic survey and an information gathering exercise, the NWAI has drafted an action plan</w:t>
            </w:r>
            <w:r w:rsidR="006E132D" w:rsidRPr="006E132D">
              <w:rPr>
                <w:rFonts w:ascii="Arial" w:hAnsi="Arial" w:cs="Arial"/>
              </w:rPr>
              <w:t xml:space="preserve"> (that is attached)</w:t>
            </w:r>
            <w:r w:rsidRPr="006E132D">
              <w:rPr>
                <w:rFonts w:ascii="Arial" w:hAnsi="Arial" w:cs="Arial"/>
              </w:rPr>
              <w:t xml:space="preserve"> to guide monitoring, restoration, and education activities for the next 3 years with a focus on salmon habitat</w:t>
            </w:r>
            <w:r w:rsidR="006E132D">
              <w:rPr>
                <w:rFonts w:ascii="Arial" w:hAnsi="Arial" w:cs="Arial"/>
              </w:rPr>
              <w:t>.</w:t>
            </w:r>
          </w:p>
          <w:p w:rsidR="00D912E4" w:rsidRDefault="00D912E4" w:rsidP="00917F01">
            <w:pPr>
              <w:pStyle w:val="NoSpacing"/>
            </w:pPr>
          </w:p>
        </w:tc>
      </w:tr>
    </w:tbl>
    <w:p w:rsidR="00917F01" w:rsidRDefault="00917F01" w:rsidP="00917F01">
      <w:pPr>
        <w:pStyle w:val="NoSpacing"/>
      </w:pPr>
    </w:p>
    <w:p w:rsidR="00917F01" w:rsidRPr="00D624A0" w:rsidRDefault="002455A0" w:rsidP="00917F01">
      <w:pPr>
        <w:pStyle w:val="NoSpacing"/>
        <w:rPr>
          <w:rFonts w:ascii="Arial" w:hAnsi="Arial" w:cs="Arial"/>
        </w:rPr>
      </w:pPr>
      <w:r>
        <w:br/>
      </w:r>
      <w:r w:rsidR="00917F01" w:rsidRPr="00D624A0">
        <w:rPr>
          <w:rFonts w:ascii="Arial" w:hAnsi="Arial" w:cs="Arial"/>
        </w:rPr>
        <w:t>Project performance</w:t>
      </w:r>
      <w:r w:rsidR="00917F01">
        <w:rPr>
          <w:rFonts w:ascii="Arial" w:hAnsi="Arial" w:cs="Arial"/>
        </w:rPr>
        <w:t xml:space="preserve"> and evaluation</w:t>
      </w:r>
      <w:r w:rsidR="00917F01" w:rsidRPr="00D624A0">
        <w:rPr>
          <w:rFonts w:ascii="Arial" w:hAnsi="Arial" w:cs="Arial"/>
        </w:rPr>
        <w:t xml:space="preserve">: </w:t>
      </w:r>
    </w:p>
    <w:p w:rsidR="00917F01" w:rsidRPr="00D624A0" w:rsidRDefault="00917F01" w:rsidP="00917F01">
      <w:pPr>
        <w:pStyle w:val="NoSpacing"/>
        <w:rPr>
          <w:rFonts w:ascii="Arial" w:hAnsi="Arial" w:cs="Arial"/>
          <w:i/>
          <w:sz w:val="20"/>
          <w:szCs w:val="20"/>
        </w:rPr>
      </w:pPr>
      <w:r w:rsidRPr="00D624A0">
        <w:rPr>
          <w:rFonts w:ascii="Arial" w:hAnsi="Arial" w:cs="Arial"/>
          <w:i/>
          <w:sz w:val="20"/>
          <w:szCs w:val="20"/>
        </w:rPr>
        <w:t>Please provide an</w:t>
      </w:r>
      <w:r>
        <w:rPr>
          <w:rFonts w:ascii="Arial" w:hAnsi="Arial" w:cs="Arial"/>
          <w:i/>
          <w:sz w:val="20"/>
          <w:szCs w:val="20"/>
        </w:rPr>
        <w:t xml:space="preserve"> evaluation and </w:t>
      </w:r>
      <w:r w:rsidRPr="00D624A0">
        <w:rPr>
          <w:rFonts w:ascii="Arial" w:hAnsi="Arial" w:cs="Arial"/>
          <w:i/>
          <w:sz w:val="20"/>
          <w:szCs w:val="20"/>
        </w:rPr>
        <w:t>assessment of the performance of your project according to the performance measures outlined in the funding agreement.</w:t>
      </w:r>
      <w:r w:rsidRPr="00E94F9E">
        <w:rPr>
          <w:rFonts w:ascii="Arial" w:hAnsi="Arial" w:cs="Arial"/>
          <w:i/>
          <w:sz w:val="20"/>
          <w:szCs w:val="20"/>
        </w:rPr>
        <w:t xml:space="preserve"> </w:t>
      </w:r>
      <w:r>
        <w:rPr>
          <w:rFonts w:ascii="Arial" w:hAnsi="Arial" w:cs="Arial"/>
          <w:i/>
          <w:sz w:val="20"/>
          <w:szCs w:val="20"/>
        </w:rPr>
        <w:t xml:space="preserve">Include </w:t>
      </w:r>
      <w:r w:rsidRPr="00D624A0">
        <w:rPr>
          <w:rFonts w:ascii="Arial" w:hAnsi="Arial" w:cs="Arial"/>
          <w:i/>
          <w:sz w:val="20"/>
          <w:szCs w:val="20"/>
        </w:rPr>
        <w:t>problems you encountered and how they were solved, unexpected outcomes, budget inaccuracies, timing changes, and recommendations for future 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rsidRPr="002872C7" w:rsidTr="00455978">
        <w:trPr>
          <w:trHeight w:val="1364"/>
        </w:trPr>
        <w:tc>
          <w:tcPr>
            <w:tcW w:w="9576" w:type="dxa"/>
          </w:tcPr>
          <w:p w:rsidR="00D912E4" w:rsidRDefault="00EB4445" w:rsidP="00917F01">
            <w:pPr>
              <w:pStyle w:val="NoSpacing"/>
              <w:rPr>
                <w:rFonts w:ascii="Arial" w:hAnsi="Arial" w:cs="Arial"/>
              </w:rPr>
            </w:pPr>
            <w:r>
              <w:rPr>
                <w:rFonts w:ascii="Arial" w:hAnsi="Arial" w:cs="Arial"/>
              </w:rPr>
              <w:t xml:space="preserve">Overall, the project progressed smoothly and results were as expected and on time. However, a few problems were encountered: </w:t>
            </w:r>
          </w:p>
          <w:p w:rsidR="00EB4445" w:rsidRDefault="00EB4445" w:rsidP="00EB4445">
            <w:pPr>
              <w:pStyle w:val="NoSpacing"/>
              <w:numPr>
                <w:ilvl w:val="0"/>
                <w:numId w:val="15"/>
              </w:numPr>
              <w:rPr>
                <w:rFonts w:ascii="Arial" w:hAnsi="Arial" w:cs="Arial"/>
              </w:rPr>
            </w:pPr>
            <w:r>
              <w:rPr>
                <w:rFonts w:ascii="Arial" w:hAnsi="Arial" w:cs="Arial"/>
              </w:rPr>
              <w:t>Due to a changeover in staff for the NWAI, staff and volunteers were not as involved in the field work as we had hoped. However, NWAI’s project coordinator and one board member did receive training in the geomorphic assessment protocol and they were able to independently survey parts of the tributaries.</w:t>
            </w:r>
          </w:p>
          <w:p w:rsidR="00EB4445" w:rsidRDefault="00EB4445" w:rsidP="00EB4445">
            <w:pPr>
              <w:pStyle w:val="NoSpacing"/>
              <w:numPr>
                <w:ilvl w:val="0"/>
                <w:numId w:val="15"/>
              </w:numPr>
              <w:rPr>
                <w:rFonts w:ascii="Arial" w:hAnsi="Arial" w:cs="Arial"/>
              </w:rPr>
            </w:pPr>
            <w:r>
              <w:rPr>
                <w:rFonts w:ascii="Arial" w:hAnsi="Arial" w:cs="Arial"/>
              </w:rPr>
              <w:t xml:space="preserve">Due to the timing of funding provided by other partners on the project, our Action Plan is still in its draft stages but it has been reviewed by all staff and board members. </w:t>
            </w:r>
          </w:p>
          <w:p w:rsidR="00EB4445" w:rsidRDefault="00EB4445" w:rsidP="00EB4445">
            <w:pPr>
              <w:pStyle w:val="NoSpacing"/>
              <w:numPr>
                <w:ilvl w:val="0"/>
                <w:numId w:val="15"/>
              </w:numPr>
              <w:rPr>
                <w:rFonts w:ascii="Arial" w:hAnsi="Arial" w:cs="Arial"/>
              </w:rPr>
            </w:pPr>
            <w:r>
              <w:rPr>
                <w:rFonts w:ascii="Arial" w:hAnsi="Arial" w:cs="Arial"/>
              </w:rPr>
              <w:t>Due to the timing of funding provided by other partners, the infographics that will accompany the final Action Plan and Technical Report, will be prepared after Christmas and be finalized in March. The infographics will be passed on to ASCF when they have finalized.</w:t>
            </w:r>
          </w:p>
          <w:p w:rsidR="00EB4445" w:rsidRPr="002872C7" w:rsidRDefault="00EB4445" w:rsidP="00EB4445">
            <w:pPr>
              <w:pStyle w:val="NoSpacing"/>
              <w:rPr>
                <w:rFonts w:ascii="Arial" w:hAnsi="Arial" w:cs="Arial"/>
              </w:rPr>
            </w:pPr>
            <w:r>
              <w:rPr>
                <w:rFonts w:ascii="Arial" w:hAnsi="Arial" w:cs="Arial"/>
              </w:rPr>
              <w:t xml:space="preserve">Many recommendations for future work arose from this year’s assessment and action planning. It is clear that there is much to be done to protect and restore salmon habitat within the Nashwaak and its tributaries. Due to financial and staffing </w:t>
            </w:r>
            <w:proofErr w:type="spellStart"/>
            <w:r>
              <w:rPr>
                <w:rFonts w:ascii="Arial" w:hAnsi="Arial" w:cs="Arial"/>
              </w:rPr>
              <w:t>limitatons</w:t>
            </w:r>
            <w:proofErr w:type="spellEnd"/>
            <w:r>
              <w:rPr>
                <w:rFonts w:ascii="Arial" w:hAnsi="Arial" w:cs="Arial"/>
              </w:rPr>
              <w:t xml:space="preserve">, the NWAI has carefully prioritized monitoring, restoration, and education projects that will be both effective in protecting and improving salmon habitat but that will also be within our budget and capacity. </w:t>
            </w:r>
          </w:p>
        </w:tc>
      </w:tr>
    </w:tbl>
    <w:p w:rsidR="00AF25CF" w:rsidRDefault="00AF25CF" w:rsidP="00917F01">
      <w:pPr>
        <w:pStyle w:val="NoSpacing"/>
        <w:rPr>
          <w:rFonts w:ascii="Arial" w:hAnsi="Arial" w:cs="Arial"/>
        </w:rPr>
      </w:pPr>
    </w:p>
    <w:p w:rsidR="00457AFB" w:rsidRDefault="00457AFB" w:rsidP="00917F01">
      <w:pPr>
        <w:pStyle w:val="NoSpacing"/>
        <w:rPr>
          <w:rFonts w:ascii="Arial" w:hAnsi="Arial" w:cs="Arial"/>
        </w:rPr>
      </w:pPr>
    </w:p>
    <w:p w:rsidR="00457AFB" w:rsidRDefault="00457AFB" w:rsidP="00917F01">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457AFB" w:rsidRPr="00EB4445" w:rsidTr="002051E6">
        <w:tc>
          <w:tcPr>
            <w:tcW w:w="4788" w:type="dxa"/>
          </w:tcPr>
          <w:p w:rsidR="00457AFB" w:rsidRPr="00EB4445" w:rsidRDefault="00457AFB" w:rsidP="00457AFB">
            <w:pPr>
              <w:pStyle w:val="NoSpacing"/>
              <w:rPr>
                <w:rFonts w:ascii="Arial" w:hAnsi="Arial" w:cs="Arial"/>
                <w:b/>
              </w:rPr>
            </w:pPr>
            <w:r w:rsidRPr="00EB4445">
              <w:rPr>
                <w:rFonts w:ascii="Arial" w:hAnsi="Arial" w:cs="Arial"/>
                <w:b/>
              </w:rPr>
              <w:t xml:space="preserve">Performance measure </w:t>
            </w:r>
          </w:p>
          <w:p w:rsidR="00457AFB" w:rsidRPr="00EB4445" w:rsidRDefault="001154CC" w:rsidP="001154CC">
            <w:pPr>
              <w:pStyle w:val="NoSpacing"/>
              <w:rPr>
                <w:rFonts w:ascii="Arial" w:hAnsi="Arial" w:cs="Arial"/>
                <w:i/>
              </w:rPr>
            </w:pPr>
            <w:r w:rsidRPr="00EB4445">
              <w:rPr>
                <w:rFonts w:ascii="Arial" w:hAnsi="Arial" w:cs="Arial"/>
                <w:i/>
              </w:rPr>
              <w:t>Please t</w:t>
            </w:r>
            <w:r w:rsidR="00457AFB" w:rsidRPr="00EB4445">
              <w:rPr>
                <w:rFonts w:ascii="Arial" w:hAnsi="Arial" w:cs="Arial"/>
                <w:i/>
              </w:rPr>
              <w:t xml:space="preserve">ake from Attachment “A” </w:t>
            </w:r>
            <w:r w:rsidRPr="00EB4445">
              <w:rPr>
                <w:rFonts w:ascii="Arial" w:hAnsi="Arial" w:cs="Arial"/>
                <w:i/>
              </w:rPr>
              <w:t xml:space="preserve">of the </w:t>
            </w:r>
            <w:r w:rsidR="00FC345D" w:rsidRPr="00EB4445">
              <w:rPr>
                <w:rFonts w:ascii="Arial" w:hAnsi="Arial" w:cs="Arial"/>
                <w:i/>
              </w:rPr>
              <w:t>Funding</w:t>
            </w:r>
            <w:r w:rsidR="00457AFB" w:rsidRPr="00EB4445">
              <w:rPr>
                <w:rFonts w:ascii="Arial" w:hAnsi="Arial" w:cs="Arial"/>
                <w:i/>
              </w:rPr>
              <w:t xml:space="preserve"> Agreement</w:t>
            </w:r>
          </w:p>
        </w:tc>
        <w:tc>
          <w:tcPr>
            <w:tcW w:w="4788" w:type="dxa"/>
          </w:tcPr>
          <w:p w:rsidR="00457AFB" w:rsidRPr="00EB4445" w:rsidRDefault="00457AFB" w:rsidP="00457AFB">
            <w:pPr>
              <w:pStyle w:val="NoSpacing"/>
              <w:rPr>
                <w:rFonts w:ascii="Arial" w:hAnsi="Arial" w:cs="Arial"/>
                <w:b/>
              </w:rPr>
            </w:pPr>
            <w:r w:rsidRPr="00EB4445">
              <w:rPr>
                <w:rFonts w:ascii="Arial" w:hAnsi="Arial" w:cs="Arial"/>
                <w:b/>
              </w:rPr>
              <w:t>Results</w:t>
            </w:r>
          </w:p>
        </w:tc>
      </w:tr>
      <w:tr w:rsidR="00455978" w:rsidRPr="00EB4445" w:rsidTr="002051E6">
        <w:tc>
          <w:tcPr>
            <w:tcW w:w="4788" w:type="dxa"/>
          </w:tcPr>
          <w:p w:rsidR="00455978" w:rsidRPr="00EB4445" w:rsidRDefault="00455978" w:rsidP="00455978">
            <w:pPr>
              <w:pStyle w:val="SMAL2"/>
              <w:numPr>
                <w:ilvl w:val="0"/>
                <w:numId w:val="0"/>
              </w:numPr>
              <w:spacing w:after="0"/>
              <w:rPr>
                <w:rFonts w:ascii="Arial" w:hAnsi="Arial" w:cs="Arial"/>
                <w:sz w:val="22"/>
                <w:szCs w:val="22"/>
              </w:rPr>
            </w:pPr>
            <w:r w:rsidRPr="00EB4445">
              <w:rPr>
                <w:rFonts w:ascii="Arial" w:hAnsi="Arial" w:cs="Arial"/>
                <w:sz w:val="22"/>
                <w:szCs w:val="22"/>
              </w:rPr>
              <w:t xml:space="preserve">Length of river assessed </w:t>
            </w:r>
          </w:p>
        </w:tc>
        <w:tc>
          <w:tcPr>
            <w:tcW w:w="4788" w:type="dxa"/>
          </w:tcPr>
          <w:p w:rsidR="00455978" w:rsidRPr="00EB4445" w:rsidRDefault="00132CBB" w:rsidP="00455978">
            <w:pPr>
              <w:pStyle w:val="SMAL2"/>
              <w:numPr>
                <w:ilvl w:val="0"/>
                <w:numId w:val="0"/>
              </w:numPr>
              <w:spacing w:after="0"/>
              <w:rPr>
                <w:rFonts w:ascii="Arial" w:hAnsi="Arial" w:cs="Arial"/>
                <w:sz w:val="22"/>
                <w:szCs w:val="22"/>
              </w:rPr>
            </w:pPr>
            <w:r w:rsidRPr="00EB4445">
              <w:rPr>
                <w:rFonts w:ascii="Arial" w:hAnsi="Arial" w:cs="Arial"/>
                <w:sz w:val="22"/>
                <w:szCs w:val="22"/>
              </w:rPr>
              <w:t>65</w:t>
            </w:r>
            <w:r w:rsidR="00455978" w:rsidRPr="00EB4445">
              <w:rPr>
                <w:rFonts w:ascii="Arial" w:hAnsi="Arial" w:cs="Arial"/>
                <w:sz w:val="22"/>
                <w:szCs w:val="22"/>
              </w:rPr>
              <w:t xml:space="preserve"> km of the main stem of the Nashwaak was assessed.</w:t>
            </w:r>
          </w:p>
          <w:p w:rsidR="00455978" w:rsidRPr="00EB4445" w:rsidRDefault="00455978" w:rsidP="00455978">
            <w:pPr>
              <w:pStyle w:val="SMAL2"/>
              <w:numPr>
                <w:ilvl w:val="0"/>
                <w:numId w:val="0"/>
              </w:numPr>
              <w:spacing w:after="0"/>
              <w:rPr>
                <w:rFonts w:ascii="Arial" w:hAnsi="Arial" w:cs="Arial"/>
                <w:sz w:val="22"/>
                <w:szCs w:val="22"/>
              </w:rPr>
            </w:pPr>
            <w:r w:rsidRPr="00EB4445">
              <w:rPr>
                <w:rFonts w:ascii="Arial" w:hAnsi="Arial" w:cs="Arial"/>
                <w:sz w:val="22"/>
                <w:szCs w:val="22"/>
              </w:rPr>
              <w:t xml:space="preserve">3 km of the Tay River and 3 km of the </w:t>
            </w:r>
            <w:proofErr w:type="spellStart"/>
            <w:r w:rsidRPr="00EB4445">
              <w:rPr>
                <w:rFonts w:ascii="Arial" w:hAnsi="Arial" w:cs="Arial"/>
                <w:sz w:val="22"/>
                <w:szCs w:val="22"/>
              </w:rPr>
              <w:t>Penniac</w:t>
            </w:r>
            <w:proofErr w:type="spellEnd"/>
            <w:r w:rsidRPr="00EB4445">
              <w:rPr>
                <w:rFonts w:ascii="Arial" w:hAnsi="Arial" w:cs="Arial"/>
                <w:sz w:val="22"/>
                <w:szCs w:val="22"/>
              </w:rPr>
              <w:t xml:space="preserve"> Stream were also assessed</w:t>
            </w:r>
          </w:p>
        </w:tc>
      </w:tr>
      <w:tr w:rsidR="00455978" w:rsidRPr="00EB4445" w:rsidTr="002051E6">
        <w:tc>
          <w:tcPr>
            <w:tcW w:w="4788" w:type="dxa"/>
          </w:tcPr>
          <w:p w:rsidR="00455978" w:rsidRPr="00EB4445" w:rsidRDefault="00455978" w:rsidP="00455978">
            <w:pPr>
              <w:pStyle w:val="NoSpacing"/>
              <w:rPr>
                <w:rFonts w:ascii="Arial" w:hAnsi="Arial" w:cs="Arial"/>
              </w:rPr>
            </w:pPr>
            <w:r w:rsidRPr="00EB4445">
              <w:rPr>
                <w:rFonts w:ascii="Arial" w:hAnsi="Arial" w:cs="Arial"/>
              </w:rPr>
              <w:t xml:space="preserve">Number of units (reaches) identified with associated description of the dominant geomorphic process </w:t>
            </w:r>
          </w:p>
        </w:tc>
        <w:tc>
          <w:tcPr>
            <w:tcW w:w="4788" w:type="dxa"/>
          </w:tcPr>
          <w:p w:rsidR="00455978" w:rsidRPr="00EB4445" w:rsidRDefault="00455978" w:rsidP="00455978">
            <w:pPr>
              <w:pStyle w:val="NoSpacing"/>
              <w:rPr>
                <w:rFonts w:ascii="Arial" w:hAnsi="Arial" w:cs="Arial"/>
              </w:rPr>
            </w:pPr>
            <w:r w:rsidRPr="00EB4445">
              <w:rPr>
                <w:rFonts w:ascii="Arial" w:hAnsi="Arial" w:cs="Arial"/>
              </w:rPr>
              <w:t xml:space="preserve">The main stem was divided into 59 reaches, the Tay into 5 reaches and the </w:t>
            </w:r>
            <w:proofErr w:type="spellStart"/>
            <w:r w:rsidRPr="00EB4445">
              <w:rPr>
                <w:rFonts w:ascii="Arial" w:hAnsi="Arial" w:cs="Arial"/>
              </w:rPr>
              <w:t>Penniac</w:t>
            </w:r>
            <w:proofErr w:type="spellEnd"/>
            <w:r w:rsidRPr="00EB4445">
              <w:rPr>
                <w:rFonts w:ascii="Arial" w:hAnsi="Arial" w:cs="Arial"/>
              </w:rPr>
              <w:t xml:space="preserve"> into 4 reaches. </w:t>
            </w:r>
            <w:r w:rsidR="00BD1CCC" w:rsidRPr="00EB4445">
              <w:rPr>
                <w:rFonts w:ascii="Arial" w:hAnsi="Arial" w:cs="Arial"/>
              </w:rPr>
              <w:t xml:space="preserve">The dominant geomorphic process and stability class was defined for each reach </w:t>
            </w:r>
            <w:r w:rsidR="00BD1CCC" w:rsidRPr="00EB4445">
              <w:rPr>
                <w:rFonts w:ascii="Arial" w:hAnsi="Arial" w:cs="Arial"/>
              </w:rPr>
              <w:lastRenderedPageBreak/>
              <w:t>and can be found on the maps in the attached final report.</w:t>
            </w:r>
          </w:p>
        </w:tc>
      </w:tr>
      <w:tr w:rsidR="00BD1CCC" w:rsidRPr="00EB4445" w:rsidTr="002051E6">
        <w:tc>
          <w:tcPr>
            <w:tcW w:w="4788" w:type="dxa"/>
          </w:tcPr>
          <w:p w:rsidR="00BD1CCC" w:rsidRPr="00EB4445" w:rsidRDefault="00BD1CCC" w:rsidP="00BD1CCC">
            <w:pPr>
              <w:pStyle w:val="SMAL2"/>
              <w:numPr>
                <w:ilvl w:val="0"/>
                <w:numId w:val="0"/>
              </w:numPr>
              <w:spacing w:after="0"/>
              <w:rPr>
                <w:rFonts w:ascii="Arial" w:hAnsi="Arial" w:cs="Arial"/>
                <w:sz w:val="22"/>
                <w:szCs w:val="22"/>
              </w:rPr>
            </w:pPr>
            <w:r w:rsidRPr="00EB4445">
              <w:rPr>
                <w:rFonts w:ascii="Arial" w:hAnsi="Arial" w:cs="Arial"/>
                <w:sz w:val="22"/>
                <w:szCs w:val="22"/>
              </w:rPr>
              <w:lastRenderedPageBreak/>
              <w:t>Produce a map illustrating geomorphic units</w:t>
            </w:r>
          </w:p>
        </w:tc>
        <w:tc>
          <w:tcPr>
            <w:tcW w:w="4788" w:type="dxa"/>
          </w:tcPr>
          <w:p w:rsidR="00BD1CCC" w:rsidRPr="00EB4445" w:rsidRDefault="00BD1CCC" w:rsidP="00BD1CCC">
            <w:pPr>
              <w:pStyle w:val="SMAL2"/>
              <w:numPr>
                <w:ilvl w:val="0"/>
                <w:numId w:val="0"/>
              </w:numPr>
              <w:spacing w:after="0"/>
              <w:rPr>
                <w:rFonts w:ascii="Arial" w:hAnsi="Arial" w:cs="Arial"/>
                <w:sz w:val="22"/>
                <w:szCs w:val="22"/>
              </w:rPr>
            </w:pPr>
            <w:r w:rsidRPr="00EB4445">
              <w:rPr>
                <w:rFonts w:ascii="Arial" w:hAnsi="Arial" w:cs="Arial"/>
                <w:sz w:val="22"/>
                <w:szCs w:val="22"/>
              </w:rPr>
              <w:t xml:space="preserve">Maps are included </w:t>
            </w:r>
            <w:r w:rsidR="006E132D">
              <w:rPr>
                <w:rFonts w:ascii="Arial" w:hAnsi="Arial" w:cs="Arial"/>
                <w:sz w:val="22"/>
                <w:szCs w:val="22"/>
              </w:rPr>
              <w:t>in the final assessment report</w:t>
            </w:r>
            <w:r w:rsidR="00EB4445">
              <w:rPr>
                <w:rFonts w:ascii="Arial" w:hAnsi="Arial" w:cs="Arial"/>
                <w:sz w:val="22"/>
                <w:szCs w:val="22"/>
              </w:rPr>
              <w:t>.</w:t>
            </w:r>
          </w:p>
        </w:tc>
      </w:tr>
      <w:tr w:rsidR="00BD1CCC" w:rsidRPr="00EB4445" w:rsidTr="002051E6">
        <w:tc>
          <w:tcPr>
            <w:tcW w:w="4788" w:type="dxa"/>
          </w:tcPr>
          <w:p w:rsidR="00BD1CCC" w:rsidRPr="00EB4445" w:rsidRDefault="00BD1CCC" w:rsidP="00BD1CCC">
            <w:pPr>
              <w:pStyle w:val="NoSpacing"/>
              <w:rPr>
                <w:rFonts w:ascii="Arial" w:hAnsi="Arial" w:cs="Arial"/>
              </w:rPr>
            </w:pPr>
            <w:r w:rsidRPr="00EB4445">
              <w:rPr>
                <w:rFonts w:ascii="Arial" w:hAnsi="Arial" w:cs="Arial"/>
              </w:rPr>
              <w:t>Number of potential action items produced for each reach</w:t>
            </w:r>
          </w:p>
        </w:tc>
        <w:tc>
          <w:tcPr>
            <w:tcW w:w="4788" w:type="dxa"/>
          </w:tcPr>
          <w:p w:rsidR="00BD1CCC" w:rsidRPr="00EB4445" w:rsidRDefault="00BD1CCC" w:rsidP="00BD1CCC">
            <w:pPr>
              <w:pStyle w:val="NoSpacing"/>
              <w:rPr>
                <w:rFonts w:ascii="Arial" w:hAnsi="Arial" w:cs="Arial"/>
              </w:rPr>
            </w:pPr>
            <w:r w:rsidRPr="00EB4445">
              <w:rPr>
                <w:rFonts w:ascii="Arial" w:hAnsi="Arial" w:cs="Arial"/>
              </w:rPr>
              <w:t xml:space="preserve">Action items were not produced per reach but </w:t>
            </w:r>
            <w:r w:rsidR="006E132D">
              <w:rPr>
                <w:rFonts w:ascii="Arial" w:hAnsi="Arial" w:cs="Arial"/>
              </w:rPr>
              <w:t xml:space="preserve">rather </w:t>
            </w:r>
            <w:r w:rsidRPr="00EB4445">
              <w:rPr>
                <w:rFonts w:ascii="Arial" w:hAnsi="Arial" w:cs="Arial"/>
              </w:rPr>
              <w:t xml:space="preserve">per area (community to community, for example between </w:t>
            </w:r>
            <w:proofErr w:type="spellStart"/>
            <w:r w:rsidRPr="00EB4445">
              <w:rPr>
                <w:rFonts w:ascii="Arial" w:hAnsi="Arial" w:cs="Arial"/>
              </w:rPr>
              <w:t>Taymouth</w:t>
            </w:r>
            <w:proofErr w:type="spellEnd"/>
            <w:r w:rsidRPr="00EB4445">
              <w:rPr>
                <w:rFonts w:ascii="Arial" w:hAnsi="Arial" w:cs="Arial"/>
              </w:rPr>
              <w:t xml:space="preserve"> and Durham Bridge). These actions were prioritized by NWAI and fed into the Action Plan</w:t>
            </w:r>
          </w:p>
        </w:tc>
      </w:tr>
      <w:tr w:rsidR="00BD1CCC" w:rsidRPr="00EB4445" w:rsidTr="002051E6">
        <w:tc>
          <w:tcPr>
            <w:tcW w:w="4788" w:type="dxa"/>
          </w:tcPr>
          <w:p w:rsidR="00BD1CCC" w:rsidRPr="00EB4445" w:rsidRDefault="00BD1CCC" w:rsidP="00BD1CCC">
            <w:pPr>
              <w:pStyle w:val="SMAL2"/>
              <w:numPr>
                <w:ilvl w:val="0"/>
                <w:numId w:val="0"/>
              </w:numPr>
              <w:spacing w:after="0"/>
              <w:rPr>
                <w:rFonts w:ascii="Arial" w:hAnsi="Arial" w:cs="Arial"/>
                <w:sz w:val="22"/>
                <w:szCs w:val="22"/>
              </w:rPr>
            </w:pPr>
            <w:r w:rsidRPr="00EB4445">
              <w:rPr>
                <w:rFonts w:ascii="Arial" w:hAnsi="Arial" w:cs="Arial"/>
                <w:sz w:val="22"/>
                <w:szCs w:val="22"/>
              </w:rPr>
              <w:t>Produce a map showing degraded areas and threats to salmon</w:t>
            </w:r>
          </w:p>
        </w:tc>
        <w:tc>
          <w:tcPr>
            <w:tcW w:w="4788" w:type="dxa"/>
          </w:tcPr>
          <w:p w:rsidR="00BD1CCC" w:rsidRPr="00EB4445" w:rsidRDefault="00BD1CCC" w:rsidP="00BD1CCC">
            <w:pPr>
              <w:pStyle w:val="SMAL2"/>
              <w:numPr>
                <w:ilvl w:val="0"/>
                <w:numId w:val="0"/>
              </w:numPr>
              <w:spacing w:after="0"/>
              <w:rPr>
                <w:rFonts w:ascii="Arial" w:hAnsi="Arial" w:cs="Arial"/>
                <w:sz w:val="22"/>
                <w:szCs w:val="22"/>
              </w:rPr>
            </w:pPr>
            <w:r w:rsidRPr="00EB4445">
              <w:rPr>
                <w:rFonts w:ascii="Arial" w:hAnsi="Arial" w:cs="Arial"/>
                <w:sz w:val="22"/>
                <w:szCs w:val="22"/>
              </w:rPr>
              <w:t xml:space="preserve">A number of maps are included in the final report, which outline areas of habitat </w:t>
            </w:r>
            <w:proofErr w:type="spellStart"/>
            <w:r w:rsidRPr="00EB4445">
              <w:rPr>
                <w:rFonts w:ascii="Arial" w:hAnsi="Arial" w:cs="Arial"/>
                <w:sz w:val="22"/>
                <w:szCs w:val="22"/>
              </w:rPr>
              <w:t>degragation</w:t>
            </w:r>
            <w:proofErr w:type="spellEnd"/>
            <w:r w:rsidRPr="00EB4445">
              <w:rPr>
                <w:rFonts w:ascii="Arial" w:hAnsi="Arial" w:cs="Arial"/>
                <w:sz w:val="22"/>
                <w:szCs w:val="22"/>
              </w:rPr>
              <w:t xml:space="preserve"> (e.g., bank erosion near a cold water input).</w:t>
            </w:r>
          </w:p>
        </w:tc>
      </w:tr>
      <w:tr w:rsidR="00BD1CCC" w:rsidRPr="00EB4445" w:rsidTr="002051E6">
        <w:tc>
          <w:tcPr>
            <w:tcW w:w="4788" w:type="dxa"/>
          </w:tcPr>
          <w:p w:rsidR="00BD1CCC" w:rsidRPr="00EB4445" w:rsidRDefault="00BD1CCC" w:rsidP="00BD1CCC">
            <w:pPr>
              <w:pStyle w:val="SMAL2"/>
              <w:numPr>
                <w:ilvl w:val="0"/>
                <w:numId w:val="0"/>
              </w:numPr>
              <w:spacing w:after="0"/>
              <w:rPr>
                <w:rFonts w:ascii="Arial" w:hAnsi="Arial" w:cs="Arial"/>
                <w:sz w:val="22"/>
                <w:szCs w:val="22"/>
              </w:rPr>
            </w:pPr>
            <w:r w:rsidRPr="00EB4445">
              <w:rPr>
                <w:rFonts w:ascii="Arial" w:hAnsi="Arial" w:cs="Arial"/>
                <w:sz w:val="22"/>
                <w:szCs w:val="22"/>
              </w:rPr>
              <w:t>Summary report describing the results of the assessment, action items to address degradation and threats to salmon habitat, and prioritization of action items</w:t>
            </w:r>
          </w:p>
        </w:tc>
        <w:tc>
          <w:tcPr>
            <w:tcW w:w="4788" w:type="dxa"/>
          </w:tcPr>
          <w:p w:rsidR="00BD1CCC" w:rsidRPr="00EB4445" w:rsidRDefault="00BD1CCC" w:rsidP="00BD1CCC">
            <w:pPr>
              <w:pStyle w:val="SMAL2"/>
              <w:numPr>
                <w:ilvl w:val="0"/>
                <w:numId w:val="0"/>
              </w:numPr>
              <w:spacing w:after="0"/>
              <w:rPr>
                <w:rFonts w:ascii="Arial" w:hAnsi="Arial" w:cs="Arial"/>
                <w:sz w:val="22"/>
                <w:szCs w:val="22"/>
              </w:rPr>
            </w:pPr>
            <w:r w:rsidRPr="00EB4445">
              <w:rPr>
                <w:rFonts w:ascii="Arial" w:hAnsi="Arial" w:cs="Arial"/>
                <w:sz w:val="22"/>
                <w:szCs w:val="22"/>
              </w:rPr>
              <w:t>The final report, as delivered by Parish Aquatic Services, is attached, as is the NWAI’s 3 year action plan.</w:t>
            </w:r>
          </w:p>
        </w:tc>
      </w:tr>
      <w:tr w:rsidR="00BD1CCC" w:rsidRPr="00EB4445" w:rsidTr="002051E6">
        <w:tc>
          <w:tcPr>
            <w:tcW w:w="4788" w:type="dxa"/>
          </w:tcPr>
          <w:p w:rsidR="00BD1CCC" w:rsidRPr="00EB4445" w:rsidRDefault="00BD1CCC" w:rsidP="00BD1CCC">
            <w:pPr>
              <w:pStyle w:val="NoSpacing"/>
              <w:rPr>
                <w:rFonts w:ascii="Arial" w:hAnsi="Arial" w:cs="Arial"/>
              </w:rPr>
            </w:pPr>
            <w:r w:rsidRPr="00EB4445">
              <w:rPr>
                <w:rFonts w:ascii="Arial" w:hAnsi="Arial" w:cs="Arial"/>
              </w:rPr>
              <w:t>List of restoration projects and a proposed 3 year schedule for the action plan</w:t>
            </w:r>
          </w:p>
          <w:p w:rsidR="00BD1CCC" w:rsidRPr="00EB4445" w:rsidRDefault="00BD1CCC" w:rsidP="00BD1CCC">
            <w:pPr>
              <w:pStyle w:val="NoSpacing"/>
              <w:rPr>
                <w:rFonts w:ascii="Arial" w:hAnsi="Arial" w:cs="Arial"/>
              </w:rPr>
            </w:pPr>
          </w:p>
          <w:p w:rsidR="00BD1CCC" w:rsidRPr="00EB4445" w:rsidRDefault="00BD1CCC" w:rsidP="00BD1CCC">
            <w:pPr>
              <w:pStyle w:val="NoSpacing"/>
              <w:rPr>
                <w:rFonts w:ascii="Arial" w:hAnsi="Arial" w:cs="Arial"/>
              </w:rPr>
            </w:pPr>
          </w:p>
        </w:tc>
        <w:tc>
          <w:tcPr>
            <w:tcW w:w="4788" w:type="dxa"/>
          </w:tcPr>
          <w:p w:rsidR="00BD1CCC" w:rsidRPr="00EB4445" w:rsidRDefault="00BD1CCC" w:rsidP="00BD1CCC">
            <w:pPr>
              <w:pStyle w:val="NoSpacing"/>
              <w:rPr>
                <w:rFonts w:ascii="Arial" w:hAnsi="Arial" w:cs="Arial"/>
              </w:rPr>
            </w:pPr>
            <w:r w:rsidRPr="00EB4445">
              <w:rPr>
                <w:rFonts w:ascii="Arial" w:hAnsi="Arial" w:cs="Arial"/>
              </w:rPr>
              <w:t xml:space="preserve">A number of potential restoration projects were added to our Action Plan and prioritized. So far, grant applications have been written for at least three projects, due to begin next year. </w:t>
            </w:r>
          </w:p>
        </w:tc>
      </w:tr>
    </w:tbl>
    <w:p w:rsidR="00457AFB" w:rsidRPr="002872C7" w:rsidRDefault="00457AFB" w:rsidP="00457AFB">
      <w:pPr>
        <w:pStyle w:val="NoSpacing"/>
        <w:rPr>
          <w:rFonts w:ascii="Arial" w:hAnsi="Arial" w:cs="Arial"/>
        </w:rPr>
      </w:pPr>
    </w:p>
    <w:p w:rsidR="00457AFB" w:rsidRPr="00D624A0" w:rsidRDefault="00457AFB" w:rsidP="00917F01">
      <w:pPr>
        <w:pStyle w:val="NoSpacing"/>
        <w:rPr>
          <w:rFonts w:ascii="Arial" w:hAnsi="Arial" w:cs="Arial"/>
        </w:rPr>
      </w:pPr>
    </w:p>
    <w:p w:rsidR="00390774" w:rsidRPr="00AF25CF" w:rsidRDefault="00B50A6A" w:rsidP="00AF25CF">
      <w:pPr>
        <w:pStyle w:val="Banner"/>
        <w:keepNext/>
        <w:pBdr>
          <w:top w:val="single" w:sz="4" w:space="5" w:color="auto"/>
          <w:bottom w:val="single" w:sz="4" w:space="0" w:color="auto"/>
        </w:pBdr>
        <w:rPr>
          <w:rFonts w:cs="Arial"/>
          <w:sz w:val="24"/>
        </w:rPr>
      </w:pPr>
      <w:r>
        <w:rPr>
          <w:rFonts w:cs="Arial"/>
          <w:sz w:val="24"/>
        </w:rPr>
        <w:t>Section C</w:t>
      </w:r>
      <w:r w:rsidR="00222796" w:rsidRPr="00D624A0">
        <w:rPr>
          <w:rFonts w:cs="Arial"/>
          <w:sz w:val="24"/>
        </w:rPr>
        <w:tab/>
        <w:t xml:space="preserve">             Project Results</w:t>
      </w:r>
      <w:r w:rsidR="00222796" w:rsidRPr="00D624A0">
        <w:rPr>
          <w:rFonts w:cs="Arial"/>
          <w:sz w:val="24"/>
        </w:rPr>
        <w:tab/>
      </w:r>
    </w:p>
    <w:p w:rsidR="00D912E4" w:rsidRDefault="00D912E4" w:rsidP="00782A07">
      <w:pPr>
        <w:pStyle w:val="NoSpacing"/>
        <w:numPr>
          <w:ilvl w:val="0"/>
          <w:numId w:val="7"/>
        </w:numPr>
        <w:ind w:left="426"/>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8"/>
      </w:tblGrid>
      <w:tr w:rsidR="00D912E4" w:rsidRPr="002872C7" w:rsidTr="002872C7">
        <w:trPr>
          <w:trHeight w:val="397"/>
        </w:trPr>
        <w:tc>
          <w:tcPr>
            <w:tcW w:w="9468" w:type="dxa"/>
          </w:tcPr>
          <w:p w:rsidR="00D912E4" w:rsidRPr="002872C7" w:rsidRDefault="00D912E4" w:rsidP="00D912E4">
            <w:pPr>
              <w:pStyle w:val="NoSpacing"/>
              <w:rPr>
                <w:rFonts w:ascii="Arial" w:hAnsi="Arial" w:cs="Arial"/>
              </w:rPr>
            </w:pPr>
            <w:r w:rsidRPr="002872C7">
              <w:rPr>
                <w:rFonts w:ascii="Arial" w:hAnsi="Arial" w:cs="Arial"/>
              </w:rPr>
              <w:t>Stream(s) or river(s) where project took place:</w:t>
            </w:r>
            <w:r w:rsidR="00BD1CCC">
              <w:rPr>
                <w:rFonts w:ascii="Arial" w:hAnsi="Arial" w:cs="Arial"/>
              </w:rPr>
              <w:t xml:space="preserve"> Nashwaak River, Tay River, </w:t>
            </w:r>
            <w:proofErr w:type="spellStart"/>
            <w:r w:rsidR="00BD1CCC">
              <w:rPr>
                <w:rFonts w:ascii="Arial" w:hAnsi="Arial" w:cs="Arial"/>
              </w:rPr>
              <w:t>Penniac</w:t>
            </w:r>
            <w:proofErr w:type="spellEnd"/>
            <w:r w:rsidR="00BD1CCC">
              <w:rPr>
                <w:rFonts w:ascii="Arial" w:hAnsi="Arial" w:cs="Arial"/>
              </w:rPr>
              <w:t xml:space="preserve"> Stream</w:t>
            </w:r>
          </w:p>
        </w:tc>
      </w:tr>
      <w:tr w:rsidR="00D912E4" w:rsidRPr="002872C7" w:rsidTr="002872C7">
        <w:trPr>
          <w:trHeight w:val="397"/>
        </w:trPr>
        <w:tc>
          <w:tcPr>
            <w:tcW w:w="9468" w:type="dxa"/>
          </w:tcPr>
          <w:p w:rsidR="00D912E4" w:rsidRPr="002872C7" w:rsidRDefault="00D912E4" w:rsidP="00D912E4">
            <w:pPr>
              <w:pStyle w:val="NoSpacing"/>
              <w:rPr>
                <w:rFonts w:ascii="Arial" w:hAnsi="Arial" w:cs="Arial"/>
              </w:rPr>
            </w:pPr>
            <w:r w:rsidRPr="002872C7">
              <w:rPr>
                <w:rFonts w:ascii="Arial" w:hAnsi="Arial" w:cs="Arial"/>
              </w:rPr>
              <w:t>Total length (km) of stream if known:</w:t>
            </w:r>
            <w:r w:rsidR="00BD1CCC">
              <w:rPr>
                <w:rFonts w:ascii="Arial" w:hAnsi="Arial" w:cs="Arial"/>
              </w:rPr>
              <w:t xml:space="preserve"> 113 km (total length of Nashwaak River)</w:t>
            </w:r>
          </w:p>
        </w:tc>
      </w:tr>
      <w:tr w:rsidR="00D912E4" w:rsidRPr="002872C7" w:rsidTr="002872C7">
        <w:trPr>
          <w:trHeight w:val="397"/>
        </w:trPr>
        <w:tc>
          <w:tcPr>
            <w:tcW w:w="9468" w:type="dxa"/>
          </w:tcPr>
          <w:p w:rsidR="00D912E4" w:rsidRPr="002872C7" w:rsidRDefault="00D912E4" w:rsidP="00D912E4">
            <w:pPr>
              <w:pStyle w:val="NoSpacing"/>
              <w:rPr>
                <w:rFonts w:ascii="Arial" w:hAnsi="Arial" w:cs="Arial"/>
              </w:rPr>
            </w:pPr>
            <w:r w:rsidRPr="002872C7">
              <w:rPr>
                <w:rFonts w:ascii="Arial" w:hAnsi="Arial" w:cs="Arial"/>
              </w:rPr>
              <w:t>Geographic area inventoried, mapped or assessed (km</w:t>
            </w:r>
            <w:r w:rsidRPr="002872C7">
              <w:rPr>
                <w:rFonts w:ascii="Arial" w:hAnsi="Arial" w:cs="Arial"/>
                <w:vertAlign w:val="superscript"/>
              </w:rPr>
              <w:t>2</w:t>
            </w:r>
            <w:r w:rsidRPr="002872C7">
              <w:rPr>
                <w:rFonts w:ascii="Arial" w:hAnsi="Arial" w:cs="Arial"/>
              </w:rPr>
              <w:t>):</w:t>
            </w:r>
            <w:r w:rsidR="00BD1CCC">
              <w:rPr>
                <w:rFonts w:ascii="Arial" w:hAnsi="Arial" w:cs="Arial"/>
              </w:rPr>
              <w:t xml:space="preserve"> </w:t>
            </w:r>
            <w:r w:rsidR="00132CBB">
              <w:rPr>
                <w:rFonts w:ascii="Arial" w:hAnsi="Arial" w:cs="Arial"/>
              </w:rPr>
              <w:t>65</w:t>
            </w:r>
            <w:r w:rsidR="00BD1CCC">
              <w:rPr>
                <w:rFonts w:ascii="Arial" w:hAnsi="Arial" w:cs="Arial"/>
              </w:rPr>
              <w:t xml:space="preserve"> km </w:t>
            </w:r>
            <w:r w:rsidR="00132CBB">
              <w:rPr>
                <w:rFonts w:ascii="Arial" w:hAnsi="Arial" w:cs="Arial"/>
              </w:rPr>
              <w:t xml:space="preserve">of the Nashwaak, 3 km of the Tay and 3 km of the </w:t>
            </w:r>
            <w:proofErr w:type="spellStart"/>
            <w:r w:rsidR="00132CBB">
              <w:rPr>
                <w:rFonts w:ascii="Arial" w:hAnsi="Arial" w:cs="Arial"/>
              </w:rPr>
              <w:t>Penniac</w:t>
            </w:r>
            <w:proofErr w:type="spellEnd"/>
            <w:r w:rsidR="00132CBB">
              <w:rPr>
                <w:rFonts w:ascii="Arial" w:hAnsi="Arial" w:cs="Arial"/>
              </w:rPr>
              <w:t>. Both left and right banks were assessed.</w:t>
            </w:r>
          </w:p>
        </w:tc>
      </w:tr>
      <w:tr w:rsidR="00D912E4" w:rsidRPr="002872C7" w:rsidTr="002872C7">
        <w:trPr>
          <w:trHeight w:val="397"/>
        </w:trPr>
        <w:tc>
          <w:tcPr>
            <w:tcW w:w="9468" w:type="dxa"/>
          </w:tcPr>
          <w:p w:rsidR="00D912E4" w:rsidRDefault="00D912E4" w:rsidP="00D912E4">
            <w:pPr>
              <w:pStyle w:val="NoSpacing"/>
              <w:rPr>
                <w:rFonts w:ascii="Arial" w:hAnsi="Arial" w:cs="Arial"/>
              </w:rPr>
            </w:pPr>
            <w:r w:rsidRPr="002872C7">
              <w:rPr>
                <w:rFonts w:ascii="Arial" w:hAnsi="Arial" w:cs="Arial"/>
              </w:rPr>
              <w:t xml:space="preserve">UTM/GPS coordinates: </w:t>
            </w:r>
            <w:r w:rsidR="00132CBB">
              <w:rPr>
                <w:rFonts w:ascii="Arial" w:hAnsi="Arial" w:cs="Arial"/>
              </w:rPr>
              <w:t xml:space="preserve">Start: lat. 46.3115, </w:t>
            </w:r>
            <w:proofErr w:type="spellStart"/>
            <w:r w:rsidR="00132CBB">
              <w:rPr>
                <w:rFonts w:ascii="Arial" w:hAnsi="Arial" w:cs="Arial"/>
              </w:rPr>
              <w:t>lon</w:t>
            </w:r>
            <w:proofErr w:type="spellEnd"/>
            <w:r w:rsidR="00132CBB">
              <w:rPr>
                <w:rFonts w:ascii="Arial" w:hAnsi="Arial" w:cs="Arial"/>
              </w:rPr>
              <w:t>. -66.8011</w:t>
            </w:r>
          </w:p>
          <w:p w:rsidR="00132CBB" w:rsidRPr="002872C7" w:rsidRDefault="00132CBB" w:rsidP="00D912E4">
            <w:pPr>
              <w:pStyle w:val="NoSpacing"/>
              <w:rPr>
                <w:rFonts w:ascii="Arial" w:hAnsi="Arial" w:cs="Arial"/>
              </w:rPr>
            </w:pPr>
            <w:r>
              <w:rPr>
                <w:rFonts w:ascii="Arial" w:hAnsi="Arial" w:cs="Arial"/>
              </w:rPr>
              <w:t xml:space="preserve">                                      End: lat. 45.9591, </w:t>
            </w:r>
            <w:proofErr w:type="spellStart"/>
            <w:r>
              <w:rPr>
                <w:rFonts w:ascii="Arial" w:hAnsi="Arial" w:cs="Arial"/>
              </w:rPr>
              <w:t>lon</w:t>
            </w:r>
            <w:proofErr w:type="spellEnd"/>
            <w:r>
              <w:rPr>
                <w:rFonts w:ascii="Arial" w:hAnsi="Arial" w:cs="Arial"/>
              </w:rPr>
              <w:t>. -66.6180</w:t>
            </w:r>
          </w:p>
        </w:tc>
      </w:tr>
    </w:tbl>
    <w:p w:rsidR="00222796" w:rsidRPr="002D0568" w:rsidRDefault="00762183" w:rsidP="00762183">
      <w:pPr>
        <w:pStyle w:val="NoSpacing"/>
        <w:ind w:left="360" w:hanging="360"/>
        <w:rPr>
          <w:rFonts w:ascii="Arial" w:hAnsi="Arial" w:cs="Arial"/>
          <w:i/>
          <w:sz w:val="10"/>
          <w:szCs w:val="10"/>
        </w:rPr>
      </w:pPr>
      <w:r w:rsidRPr="00FA680E">
        <w:rPr>
          <w:rFonts w:ascii="Arial" w:hAnsi="Arial" w:cs="Arial"/>
          <w:highlight w:val="lightGray"/>
        </w:rPr>
        <w:br w:type="page"/>
      </w:r>
      <w:r w:rsidR="0084521E" w:rsidRPr="00D624A0">
        <w:rPr>
          <w:rFonts w:ascii="Arial" w:hAnsi="Arial" w:cs="Arial"/>
        </w:rPr>
        <w:lastRenderedPageBreak/>
        <w:t>I</w:t>
      </w:r>
      <w:r w:rsidR="00F0470D" w:rsidRPr="00D624A0">
        <w:rPr>
          <w:rFonts w:ascii="Arial" w:hAnsi="Arial" w:cs="Arial"/>
        </w:rPr>
        <w:t>f applicable</w:t>
      </w:r>
      <w:r w:rsidR="0084521E" w:rsidRPr="00D624A0">
        <w:rPr>
          <w:rFonts w:ascii="Arial" w:hAnsi="Arial" w:cs="Arial"/>
        </w:rPr>
        <w:t>, please provide</w:t>
      </w:r>
      <w:r w:rsidR="00222796" w:rsidRPr="00D624A0">
        <w:rPr>
          <w:rFonts w:ascii="Arial" w:hAnsi="Arial" w:cs="Arial"/>
        </w:rPr>
        <w:t xml:space="preserve"> the following </w:t>
      </w:r>
      <w:r w:rsidR="0084521E" w:rsidRPr="00D624A0">
        <w:rPr>
          <w:rFonts w:ascii="Arial" w:hAnsi="Arial" w:cs="Arial"/>
        </w:rPr>
        <w:t xml:space="preserve">information </w:t>
      </w:r>
      <w:r w:rsidR="003F6C91">
        <w:rPr>
          <w:rFonts w:ascii="Arial" w:hAnsi="Arial" w:cs="Arial"/>
        </w:rPr>
        <w:t>as they apply to your project.</w:t>
      </w:r>
      <w:r w:rsidR="006957D1">
        <w:rPr>
          <w:rFonts w:ascii="Arial" w:hAnsi="Arial" w:cs="Arial"/>
        </w:rPr>
        <w:t xml:space="preserve"> </w:t>
      </w:r>
      <w:r w:rsidR="006957D1" w:rsidRPr="006957D1">
        <w:rPr>
          <w:rFonts w:ascii="Arial" w:hAnsi="Arial" w:cs="Arial"/>
          <w:i/>
        </w:rPr>
        <w:t xml:space="preserve"> Please include only new achievements that have not been reported to ASCF in past projects.</w:t>
      </w:r>
    </w:p>
    <w:p w:rsidR="003F6C91" w:rsidRPr="002D0568" w:rsidRDefault="003F6C91" w:rsidP="003F6C91">
      <w:pPr>
        <w:pStyle w:val="NoSpacing"/>
        <w:ind w:left="426"/>
        <w:rPr>
          <w:rFonts w:ascii="Arial" w:hAnsi="Arial" w:cs="Arial"/>
          <w:sz w:val="10"/>
          <w:szCs w:val="10"/>
        </w:rPr>
      </w:pPr>
    </w:p>
    <w:tbl>
      <w:tblPr>
        <w:tblW w:w="9540"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3685"/>
        <w:gridCol w:w="3402"/>
        <w:gridCol w:w="1560"/>
      </w:tblGrid>
      <w:tr w:rsidR="00762183" w:rsidRPr="00060BCE" w:rsidTr="00762183">
        <w:tc>
          <w:tcPr>
            <w:tcW w:w="893" w:type="dxa"/>
            <w:tcBorders>
              <w:bottom w:val="single" w:sz="4" w:space="0" w:color="000000"/>
            </w:tcBorders>
            <w:vAlign w:val="center"/>
          </w:tcPr>
          <w:p w:rsidR="00762183" w:rsidRPr="00060BCE" w:rsidRDefault="00762183" w:rsidP="00060BCE">
            <w:pPr>
              <w:pStyle w:val="NoSpacing"/>
              <w:jc w:val="center"/>
              <w:rPr>
                <w:rFonts w:ascii="Arial" w:hAnsi="Arial" w:cs="Arial"/>
              </w:rPr>
            </w:pPr>
            <w:r w:rsidRPr="00060BCE">
              <w:rPr>
                <w:rFonts w:ascii="Arial" w:hAnsi="Arial" w:cs="Arial"/>
              </w:rPr>
              <w:t>Check</w:t>
            </w:r>
          </w:p>
        </w:tc>
        <w:tc>
          <w:tcPr>
            <w:tcW w:w="3685" w:type="dxa"/>
            <w:tcBorders>
              <w:bottom w:val="single" w:sz="4" w:space="0" w:color="000000"/>
            </w:tcBorders>
            <w:vAlign w:val="center"/>
          </w:tcPr>
          <w:p w:rsidR="00762183" w:rsidRPr="00060BCE" w:rsidRDefault="00762183" w:rsidP="00060BCE">
            <w:pPr>
              <w:pStyle w:val="NoSpacing"/>
              <w:jc w:val="center"/>
              <w:rPr>
                <w:rFonts w:ascii="Arial" w:hAnsi="Arial" w:cs="Arial"/>
              </w:rPr>
            </w:pPr>
            <w:r w:rsidRPr="00060BCE">
              <w:rPr>
                <w:rFonts w:ascii="Arial" w:hAnsi="Arial" w:cs="Arial"/>
              </w:rPr>
              <w:t>Indicator</w:t>
            </w:r>
          </w:p>
        </w:tc>
        <w:tc>
          <w:tcPr>
            <w:tcW w:w="3402" w:type="dxa"/>
            <w:tcBorders>
              <w:bottom w:val="single" w:sz="4" w:space="0" w:color="000000"/>
            </w:tcBorders>
            <w:vAlign w:val="center"/>
          </w:tcPr>
          <w:p w:rsidR="00762183" w:rsidRPr="00060BCE" w:rsidRDefault="00762183" w:rsidP="00060BCE">
            <w:pPr>
              <w:pStyle w:val="NoSpacing"/>
              <w:jc w:val="center"/>
              <w:rPr>
                <w:rFonts w:ascii="Arial" w:hAnsi="Arial" w:cs="Arial"/>
              </w:rPr>
            </w:pPr>
            <w:r w:rsidRPr="00060BCE">
              <w:rPr>
                <w:rFonts w:ascii="Arial" w:hAnsi="Arial" w:cs="Arial"/>
              </w:rPr>
              <w:t>Measure</w:t>
            </w:r>
          </w:p>
        </w:tc>
        <w:tc>
          <w:tcPr>
            <w:tcW w:w="1560" w:type="dxa"/>
            <w:tcBorders>
              <w:bottom w:val="single" w:sz="4" w:space="0" w:color="000000"/>
            </w:tcBorders>
            <w:vAlign w:val="center"/>
          </w:tcPr>
          <w:p w:rsidR="00762183" w:rsidRPr="00060BCE" w:rsidRDefault="00762183" w:rsidP="00060BCE">
            <w:pPr>
              <w:pStyle w:val="NoSpacing"/>
              <w:jc w:val="center"/>
              <w:rPr>
                <w:rFonts w:ascii="Arial" w:hAnsi="Arial" w:cs="Arial"/>
              </w:rPr>
            </w:pPr>
            <w:r w:rsidRPr="00060BCE">
              <w:rPr>
                <w:rFonts w:ascii="Arial" w:hAnsi="Arial" w:cs="Arial"/>
              </w:rPr>
              <w:t>Project Achievement</w:t>
            </w:r>
          </w:p>
        </w:tc>
      </w:tr>
      <w:tr w:rsidR="00917F01" w:rsidRPr="00060BCE" w:rsidTr="00762183">
        <w:tc>
          <w:tcPr>
            <w:tcW w:w="9540" w:type="dxa"/>
            <w:gridSpan w:val="4"/>
            <w:shd w:val="clear" w:color="auto" w:fill="D9D9D9"/>
          </w:tcPr>
          <w:p w:rsidR="00917F01" w:rsidRPr="00060BCE" w:rsidRDefault="00917F01" w:rsidP="00917F01">
            <w:pPr>
              <w:pStyle w:val="NoSpacing"/>
              <w:rPr>
                <w:rFonts w:ascii="Arial" w:hAnsi="Arial" w:cs="Arial"/>
              </w:rPr>
            </w:pPr>
            <w:r w:rsidRPr="00060BCE">
              <w:rPr>
                <w:rFonts w:ascii="Arial" w:hAnsi="Arial" w:cs="Arial"/>
              </w:rPr>
              <w:t>Development of Atlantic salmon and salmon habitat watershed plan</w:t>
            </w:r>
          </w:p>
        </w:tc>
      </w:tr>
      <w:tr w:rsidR="00762183" w:rsidRPr="00060BCE" w:rsidTr="00762183">
        <w:trPr>
          <w:trHeight w:val="286"/>
        </w:trPr>
        <w:tc>
          <w:tcPr>
            <w:tcW w:w="893" w:type="dxa"/>
            <w:vMerge w:val="restart"/>
            <w:vAlign w:val="center"/>
          </w:tcPr>
          <w:tbl>
            <w:tblPr>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A7318E" w:rsidTr="00A7318E">
              <w:tc>
                <w:tcPr>
                  <w:tcW w:w="284" w:type="dxa"/>
                  <w:shd w:val="pct20" w:color="auto" w:fill="auto"/>
                </w:tcPr>
                <w:p w:rsidR="00762183" w:rsidRPr="00A7318E" w:rsidRDefault="00132CBB" w:rsidP="00A7318E">
                  <w:pPr>
                    <w:pStyle w:val="NoSpacing"/>
                    <w:jc w:val="center"/>
                    <w:rPr>
                      <w:rFonts w:ascii="Arial" w:hAnsi="Arial" w:cs="Arial"/>
                    </w:rPr>
                  </w:pPr>
                  <w:r>
                    <w:rPr>
                      <w:rFonts w:ascii="Arial" w:hAnsi="Arial" w:cs="Arial"/>
                    </w:rPr>
                    <w:t>x</w:t>
                  </w:r>
                </w:p>
              </w:tc>
            </w:tr>
          </w:tbl>
          <w:p w:rsidR="00762183" w:rsidRPr="00060BCE" w:rsidRDefault="00762183" w:rsidP="00060BCE">
            <w:pPr>
              <w:pStyle w:val="NoSpacing"/>
              <w:jc w:val="center"/>
              <w:rPr>
                <w:rFonts w:ascii="Arial" w:hAnsi="Arial" w:cs="Arial"/>
              </w:rPr>
            </w:pPr>
          </w:p>
        </w:tc>
        <w:tc>
          <w:tcPr>
            <w:tcW w:w="3685" w:type="dxa"/>
            <w:vMerge w:val="restart"/>
            <w:vAlign w:val="center"/>
          </w:tcPr>
          <w:p w:rsidR="00762183" w:rsidRPr="00060BCE" w:rsidRDefault="00762183" w:rsidP="008728D7">
            <w:pPr>
              <w:pStyle w:val="NoSpacing"/>
              <w:rPr>
                <w:rFonts w:ascii="Arial" w:hAnsi="Arial" w:cs="Arial"/>
              </w:rPr>
            </w:pPr>
            <w:r w:rsidRPr="00060BCE">
              <w:rPr>
                <w:rFonts w:ascii="Arial" w:hAnsi="Arial" w:cs="Arial"/>
              </w:rPr>
              <w:t>Watershed plans developed/implemented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watersheds involved</w:t>
            </w:r>
          </w:p>
        </w:tc>
        <w:tc>
          <w:tcPr>
            <w:tcW w:w="1560" w:type="dxa"/>
          </w:tcPr>
          <w:p w:rsidR="00762183" w:rsidRPr="00060BCE" w:rsidRDefault="00132CBB" w:rsidP="00917F01">
            <w:pPr>
              <w:pStyle w:val="NoSpacing"/>
              <w:rPr>
                <w:rFonts w:ascii="Arial" w:hAnsi="Arial" w:cs="Arial"/>
              </w:rPr>
            </w:pPr>
            <w:r>
              <w:rPr>
                <w:rFonts w:ascii="Arial" w:hAnsi="Arial" w:cs="Arial"/>
              </w:rPr>
              <w:t>1</w:t>
            </w:r>
          </w:p>
        </w:tc>
      </w:tr>
      <w:tr w:rsidR="00762183" w:rsidRPr="00060BCE" w:rsidTr="00762183">
        <w:trPr>
          <w:trHeight w:val="284"/>
        </w:trPr>
        <w:tc>
          <w:tcPr>
            <w:tcW w:w="893" w:type="dxa"/>
            <w:vMerge/>
          </w:tcPr>
          <w:p w:rsidR="00762183" w:rsidRPr="00060BCE" w:rsidRDefault="00762183" w:rsidP="00917F01">
            <w:pPr>
              <w:pStyle w:val="NoSpacing"/>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plans</w:t>
            </w:r>
          </w:p>
        </w:tc>
        <w:tc>
          <w:tcPr>
            <w:tcW w:w="1560" w:type="dxa"/>
          </w:tcPr>
          <w:p w:rsidR="00762183" w:rsidRPr="00060BCE" w:rsidRDefault="00132CBB" w:rsidP="00917F01">
            <w:pPr>
              <w:pStyle w:val="NoSpacing"/>
              <w:rPr>
                <w:rFonts w:ascii="Arial" w:hAnsi="Arial" w:cs="Arial"/>
              </w:rPr>
            </w:pPr>
            <w:r>
              <w:rPr>
                <w:rFonts w:ascii="Arial" w:hAnsi="Arial" w:cs="Arial"/>
              </w:rPr>
              <w:t>1</w:t>
            </w:r>
          </w:p>
        </w:tc>
      </w:tr>
      <w:tr w:rsidR="00762183" w:rsidRPr="00060BCE" w:rsidTr="00762183">
        <w:trPr>
          <w:trHeight w:val="284"/>
        </w:trPr>
        <w:tc>
          <w:tcPr>
            <w:tcW w:w="893" w:type="dxa"/>
            <w:vMerge/>
            <w:tcBorders>
              <w:bottom w:val="single" w:sz="4" w:space="0" w:color="000000"/>
            </w:tcBorders>
          </w:tcPr>
          <w:p w:rsidR="00762183" w:rsidRPr="00060BCE" w:rsidRDefault="00762183" w:rsidP="00917F01">
            <w:pPr>
              <w:pStyle w:val="NoSpacing"/>
              <w:rPr>
                <w:rFonts w:ascii="Arial" w:hAnsi="Arial" w:cs="Arial"/>
              </w:rPr>
            </w:pPr>
          </w:p>
        </w:tc>
        <w:tc>
          <w:tcPr>
            <w:tcW w:w="3685" w:type="dxa"/>
            <w:vMerge/>
            <w:tcBorders>
              <w:bottom w:val="single" w:sz="4" w:space="0" w:color="000000"/>
            </w:tcBorders>
            <w:vAlign w:val="center"/>
          </w:tcPr>
          <w:p w:rsidR="00762183" w:rsidRPr="00060BCE" w:rsidRDefault="00762183" w:rsidP="008728D7">
            <w:pPr>
              <w:pStyle w:val="NoSpacing"/>
              <w:rPr>
                <w:rFonts w:ascii="Arial" w:hAnsi="Arial" w:cs="Arial"/>
              </w:rPr>
            </w:pPr>
          </w:p>
        </w:tc>
        <w:tc>
          <w:tcPr>
            <w:tcW w:w="3402"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Km</w:t>
            </w:r>
            <w:r w:rsidRPr="00060BCE">
              <w:rPr>
                <w:rFonts w:ascii="Arial" w:hAnsi="Arial" w:cs="Arial"/>
                <w:vertAlign w:val="superscript"/>
              </w:rPr>
              <w:t>2</w:t>
            </w:r>
            <w:r w:rsidRPr="00060BCE">
              <w:rPr>
                <w:rFonts w:ascii="Arial" w:hAnsi="Arial" w:cs="Arial"/>
              </w:rPr>
              <w:t xml:space="preserve"> of watershed under planning and priority setting</w:t>
            </w:r>
          </w:p>
        </w:tc>
        <w:tc>
          <w:tcPr>
            <w:tcW w:w="1560" w:type="dxa"/>
            <w:tcBorders>
              <w:bottom w:val="single" w:sz="4" w:space="0" w:color="000000"/>
            </w:tcBorders>
          </w:tcPr>
          <w:p w:rsidR="00762183" w:rsidRPr="00060BCE" w:rsidRDefault="002871C4" w:rsidP="00917F01">
            <w:pPr>
              <w:pStyle w:val="NoSpacing"/>
              <w:rPr>
                <w:rFonts w:ascii="Arial" w:hAnsi="Arial" w:cs="Arial"/>
              </w:rPr>
            </w:pPr>
            <w:r>
              <w:rPr>
                <w:rFonts w:ascii="Arial" w:hAnsi="Arial" w:cs="Arial"/>
              </w:rPr>
              <w:t>~40 km</w:t>
            </w:r>
            <w:r w:rsidRPr="002871C4">
              <w:rPr>
                <w:rFonts w:ascii="Arial" w:hAnsi="Arial" w:cs="Arial"/>
                <w:vertAlign w:val="superscript"/>
              </w:rPr>
              <w:t>2</w:t>
            </w:r>
            <w:r>
              <w:rPr>
                <w:rFonts w:ascii="Arial" w:hAnsi="Arial" w:cs="Arial"/>
              </w:rPr>
              <w:t xml:space="preserve"> of floodplain along the mainstem of the river</w:t>
            </w:r>
          </w:p>
        </w:tc>
      </w:tr>
      <w:tr w:rsidR="000044AC" w:rsidRPr="00060BCE" w:rsidTr="00762183">
        <w:tc>
          <w:tcPr>
            <w:tcW w:w="9540" w:type="dxa"/>
            <w:gridSpan w:val="4"/>
            <w:shd w:val="clear" w:color="auto" w:fill="D9D9D9"/>
            <w:vAlign w:val="center"/>
          </w:tcPr>
          <w:p w:rsidR="000044AC" w:rsidRPr="00060BCE" w:rsidRDefault="00457AFB" w:rsidP="008728D7">
            <w:pPr>
              <w:pStyle w:val="NoSpacing"/>
              <w:rPr>
                <w:rFonts w:ascii="Arial" w:hAnsi="Arial" w:cs="Arial"/>
              </w:rPr>
            </w:pPr>
            <w:r>
              <w:rPr>
                <w:rFonts w:ascii="Arial" w:hAnsi="Arial" w:cs="Arial"/>
              </w:rPr>
              <w:t>R</w:t>
            </w:r>
            <w:r w:rsidR="000044AC" w:rsidRPr="00060BCE">
              <w:rPr>
                <w:rFonts w:ascii="Arial" w:hAnsi="Arial" w:cs="Arial"/>
              </w:rPr>
              <w:t>estoration of salmon habitat</w:t>
            </w: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In-stream habitat restored</w:t>
            </w:r>
          </w:p>
        </w:tc>
        <w:tc>
          <w:tcPr>
            <w:tcW w:w="3402" w:type="dxa"/>
            <w:vAlign w:val="center"/>
          </w:tcPr>
          <w:p w:rsidR="00762183" w:rsidRPr="00060BCE" w:rsidRDefault="00762183" w:rsidP="00457AFB">
            <w:pPr>
              <w:pStyle w:val="NoSpacing"/>
              <w:rPr>
                <w:rFonts w:ascii="Arial" w:hAnsi="Arial" w:cs="Arial"/>
              </w:rPr>
            </w:pPr>
            <w:r>
              <w:rPr>
                <w:rFonts w:ascii="Arial" w:hAnsi="Arial" w:cs="Arial"/>
              </w:rPr>
              <w:t xml:space="preserve">Area </w:t>
            </w:r>
            <w:r w:rsidRPr="00060BCE">
              <w:rPr>
                <w:rFonts w:ascii="Arial" w:hAnsi="Arial" w:cs="Arial"/>
              </w:rPr>
              <w:t>(m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457AFB">
            <w:pPr>
              <w:pStyle w:val="NoSpacing"/>
              <w:rPr>
                <w:rFonts w:ascii="Arial" w:hAnsi="Arial" w:cs="Arial"/>
              </w:rPr>
            </w:pPr>
            <w:r w:rsidRPr="00060BCE">
              <w:rPr>
                <w:rFonts w:ascii="Arial" w:hAnsi="Arial" w:cs="Arial"/>
              </w:rPr>
              <w:t>Estuarine habitat restored</w:t>
            </w:r>
          </w:p>
        </w:tc>
        <w:tc>
          <w:tcPr>
            <w:tcW w:w="3402" w:type="dxa"/>
            <w:vAlign w:val="center"/>
          </w:tcPr>
          <w:p w:rsidR="00762183" w:rsidRPr="00060BCE" w:rsidRDefault="00762183" w:rsidP="00457AFB">
            <w:pPr>
              <w:pStyle w:val="NoSpacing"/>
              <w:rPr>
                <w:rFonts w:ascii="Arial" w:hAnsi="Arial" w:cs="Arial"/>
              </w:rPr>
            </w:pPr>
            <w:r>
              <w:rPr>
                <w:rFonts w:ascii="Arial" w:hAnsi="Arial" w:cs="Arial"/>
              </w:rPr>
              <w:t xml:space="preserve">Area </w:t>
            </w:r>
            <w:r w:rsidRPr="00060BCE">
              <w:rPr>
                <w:rFonts w:ascii="Arial" w:hAnsi="Arial" w:cs="Arial"/>
              </w:rPr>
              <w:t>(m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Lake habitat restored</w:t>
            </w:r>
          </w:p>
        </w:tc>
        <w:tc>
          <w:tcPr>
            <w:tcW w:w="3402" w:type="dxa"/>
            <w:vAlign w:val="center"/>
          </w:tcPr>
          <w:p w:rsidR="00762183" w:rsidRPr="00060BCE" w:rsidRDefault="00762183" w:rsidP="00457AFB">
            <w:pPr>
              <w:pStyle w:val="NoSpacing"/>
              <w:rPr>
                <w:rFonts w:ascii="Arial" w:hAnsi="Arial" w:cs="Arial"/>
              </w:rPr>
            </w:pPr>
            <w:r>
              <w:rPr>
                <w:rFonts w:ascii="Arial" w:hAnsi="Arial" w:cs="Arial"/>
              </w:rPr>
              <w:t xml:space="preserve">Area </w:t>
            </w:r>
            <w:r w:rsidRPr="00060BCE">
              <w:rPr>
                <w:rFonts w:ascii="Arial" w:hAnsi="Arial" w:cs="Arial"/>
              </w:rPr>
              <w:t>(m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Riparian area restored or stabilized</w:t>
            </w:r>
          </w:p>
        </w:tc>
        <w:tc>
          <w:tcPr>
            <w:tcW w:w="3402" w:type="dxa"/>
            <w:vAlign w:val="center"/>
          </w:tcPr>
          <w:p w:rsidR="00762183" w:rsidRPr="00060BCE" w:rsidRDefault="00762183" w:rsidP="00762183">
            <w:pPr>
              <w:pStyle w:val="NoSpacing"/>
              <w:rPr>
                <w:rFonts w:ascii="Arial" w:hAnsi="Arial" w:cs="Arial"/>
              </w:rPr>
            </w:pPr>
            <w:r>
              <w:rPr>
                <w:rFonts w:ascii="Arial" w:hAnsi="Arial" w:cs="Arial"/>
              </w:rPr>
              <w:t>Area</w:t>
            </w:r>
            <w:r w:rsidRPr="00060BCE">
              <w:rPr>
                <w:rFonts w:ascii="Arial" w:hAnsi="Arial" w:cs="Arial"/>
              </w:rPr>
              <w:t xml:space="preserve"> (m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285"/>
        </w:trPr>
        <w:tc>
          <w:tcPr>
            <w:tcW w:w="893" w:type="dxa"/>
            <w:vMerge w:val="restart"/>
            <w:vAlign w:val="center"/>
          </w:tcPr>
          <w:tbl>
            <w:tblPr>
              <w:tblpPr w:leftFromText="180" w:rightFromText="180" w:vertAnchor="text" w:horzAnchor="margin" w:tblpXSpec="center" w:tblpY="-43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402D3A" w:rsidTr="00402D3A">
              <w:tc>
                <w:tcPr>
                  <w:tcW w:w="283" w:type="dxa"/>
                  <w:shd w:val="pct20" w:color="auto" w:fill="auto"/>
                </w:tcPr>
                <w:p w:rsidR="00762183" w:rsidRPr="00402D3A" w:rsidRDefault="00762183" w:rsidP="00402D3A">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Merge w:val="restart"/>
            <w:vAlign w:val="center"/>
          </w:tcPr>
          <w:p w:rsidR="00762183" w:rsidRPr="00060BCE" w:rsidRDefault="00762183" w:rsidP="008728D7">
            <w:pPr>
              <w:pStyle w:val="NoSpacing"/>
              <w:rPr>
                <w:rFonts w:ascii="Arial" w:hAnsi="Arial" w:cs="Arial"/>
              </w:rPr>
            </w:pPr>
            <w:r w:rsidRPr="00060BCE">
              <w:rPr>
                <w:rFonts w:ascii="Arial" w:hAnsi="Arial" w:cs="Arial"/>
              </w:rPr>
              <w:t>Trees and shrubs planted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trees/shrubs</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28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Area (m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In-stream structures installed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structures</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Non-native species removed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species</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tcBorders>
              <w:bottom w:val="single" w:sz="4" w:space="0" w:color="000000"/>
            </w:tcBorders>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Other species protected or restored</w:t>
            </w:r>
          </w:p>
        </w:tc>
        <w:tc>
          <w:tcPr>
            <w:tcW w:w="3402"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Number of species</w:t>
            </w:r>
          </w:p>
        </w:tc>
        <w:tc>
          <w:tcPr>
            <w:tcW w:w="1560" w:type="dxa"/>
            <w:tcBorders>
              <w:bottom w:val="single" w:sz="4" w:space="0" w:color="000000"/>
            </w:tcBorders>
          </w:tcPr>
          <w:p w:rsidR="00762183" w:rsidRPr="00060BCE" w:rsidRDefault="00762183" w:rsidP="00917F01">
            <w:pPr>
              <w:pStyle w:val="NoSpacing"/>
              <w:rPr>
                <w:rFonts w:ascii="Arial" w:hAnsi="Arial" w:cs="Arial"/>
              </w:rPr>
            </w:pPr>
          </w:p>
        </w:tc>
      </w:tr>
      <w:tr w:rsidR="000E74A7" w:rsidRPr="00060BCE" w:rsidTr="00762183">
        <w:tc>
          <w:tcPr>
            <w:tcW w:w="9540" w:type="dxa"/>
            <w:gridSpan w:val="4"/>
            <w:shd w:val="clear" w:color="auto" w:fill="D9D9D9"/>
            <w:vAlign w:val="center"/>
          </w:tcPr>
          <w:p w:rsidR="000E74A7" w:rsidRPr="00060BCE" w:rsidRDefault="000E74A7" w:rsidP="008728D7">
            <w:pPr>
              <w:pStyle w:val="NoSpacing"/>
              <w:rPr>
                <w:rFonts w:ascii="Arial" w:hAnsi="Arial" w:cs="Arial"/>
              </w:rPr>
            </w:pPr>
            <w:r w:rsidRPr="00060BCE">
              <w:rPr>
                <w:rFonts w:ascii="Arial" w:hAnsi="Arial" w:cs="Arial"/>
              </w:rPr>
              <w:t>Rebuilding of stocks and restoration of salmon populations</w:t>
            </w: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Fry released/raised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Parr released/raised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proofErr w:type="spellStart"/>
            <w:r w:rsidRPr="00060BCE">
              <w:rPr>
                <w:rFonts w:ascii="Arial" w:hAnsi="Arial" w:cs="Arial"/>
              </w:rPr>
              <w:t>Smolts</w:t>
            </w:r>
            <w:proofErr w:type="spellEnd"/>
            <w:r w:rsidRPr="00060BCE">
              <w:rPr>
                <w:rFonts w:ascii="Arial" w:hAnsi="Arial" w:cs="Arial"/>
              </w:rPr>
              <w:t xml:space="preserve"> released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Grilse released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MSW released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Fish tagged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 tagged</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Total fish released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tcBorders>
              <w:bottom w:val="single" w:sz="4" w:space="0" w:color="000000"/>
            </w:tcBorders>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Stock assessment</w:t>
            </w:r>
          </w:p>
        </w:tc>
        <w:tc>
          <w:tcPr>
            <w:tcW w:w="3402"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Number of fish</w:t>
            </w:r>
          </w:p>
        </w:tc>
        <w:tc>
          <w:tcPr>
            <w:tcW w:w="1560" w:type="dxa"/>
            <w:tcBorders>
              <w:bottom w:val="single" w:sz="4" w:space="0" w:color="000000"/>
            </w:tcBorders>
          </w:tcPr>
          <w:p w:rsidR="00762183" w:rsidRPr="00060BCE" w:rsidRDefault="00762183" w:rsidP="00917F01">
            <w:pPr>
              <w:pStyle w:val="NoSpacing"/>
              <w:rPr>
                <w:rFonts w:ascii="Arial" w:hAnsi="Arial" w:cs="Arial"/>
              </w:rPr>
            </w:pPr>
          </w:p>
        </w:tc>
      </w:tr>
      <w:tr w:rsidR="000E74A7" w:rsidRPr="00060BCE" w:rsidTr="00762183">
        <w:tc>
          <w:tcPr>
            <w:tcW w:w="9540" w:type="dxa"/>
            <w:gridSpan w:val="4"/>
            <w:shd w:val="clear" w:color="auto" w:fill="D9D9D9"/>
            <w:vAlign w:val="center"/>
          </w:tcPr>
          <w:p w:rsidR="000E74A7" w:rsidRPr="00060BCE" w:rsidRDefault="000E74A7" w:rsidP="00DD764C">
            <w:pPr>
              <w:pStyle w:val="NoSpacing"/>
              <w:rPr>
                <w:rFonts w:ascii="Arial" w:hAnsi="Arial" w:cs="Arial"/>
              </w:rPr>
            </w:pPr>
            <w:r w:rsidRPr="00060BCE">
              <w:rPr>
                <w:rFonts w:ascii="Arial" w:hAnsi="Arial" w:cs="Arial"/>
              </w:rPr>
              <w:t>Restoration of access to salmon habitat</w:t>
            </w: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DD764C">
            <w:pPr>
              <w:pStyle w:val="NoSpacing"/>
              <w:rPr>
                <w:rFonts w:ascii="Arial" w:hAnsi="Arial" w:cs="Arial"/>
              </w:rPr>
            </w:pPr>
            <w:r>
              <w:rPr>
                <w:rFonts w:ascii="Arial" w:hAnsi="Arial" w:cs="Arial"/>
              </w:rPr>
              <w:t>Restored access to h</w:t>
            </w:r>
            <w:r w:rsidRPr="00060BCE">
              <w:rPr>
                <w:rFonts w:ascii="Arial" w:hAnsi="Arial" w:cs="Arial"/>
              </w:rPr>
              <w:t>abitat</w:t>
            </w:r>
          </w:p>
        </w:tc>
        <w:tc>
          <w:tcPr>
            <w:tcW w:w="3402" w:type="dxa"/>
            <w:vAlign w:val="center"/>
          </w:tcPr>
          <w:p w:rsidR="00762183" w:rsidRPr="00060BCE" w:rsidRDefault="00762183" w:rsidP="00DD764C">
            <w:pPr>
              <w:pStyle w:val="NoSpacing"/>
              <w:rPr>
                <w:rFonts w:ascii="Arial" w:hAnsi="Arial" w:cs="Arial"/>
              </w:rPr>
            </w:pPr>
            <w:r>
              <w:rPr>
                <w:rFonts w:ascii="Arial" w:hAnsi="Arial" w:cs="Arial"/>
              </w:rPr>
              <w:t xml:space="preserve">Area </w:t>
            </w:r>
            <w:r w:rsidRPr="00060BCE">
              <w:rPr>
                <w:rFonts w:ascii="Arial" w:hAnsi="Arial" w:cs="Arial"/>
              </w:rPr>
              <w:t>(m</w:t>
            </w:r>
            <w:r w:rsidRPr="00060BCE">
              <w:rPr>
                <w:rFonts w:ascii="Arial" w:hAnsi="Arial" w:cs="Arial"/>
                <w:vertAlign w:val="superscript"/>
              </w:rPr>
              <w:t>2</w:t>
            </w:r>
            <w:r w:rsidRPr="00060BCE">
              <w:rPr>
                <w:rFonts w:ascii="Arial" w:hAnsi="Arial" w:cs="Arial"/>
              </w:rPr>
              <w:t>)</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r w:rsidRPr="00060BCE">
              <w:rPr>
                <w:rFonts w:ascii="Arial" w:hAnsi="Arial" w:cs="Arial"/>
              </w:rPr>
              <w:t>Debris removed</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Tonnes</w:t>
            </w:r>
          </w:p>
        </w:tc>
        <w:tc>
          <w:tcPr>
            <w:tcW w:w="1560" w:type="dxa"/>
          </w:tcPr>
          <w:p w:rsidR="00762183" w:rsidRPr="00060BCE" w:rsidRDefault="00762183" w:rsidP="00917F01">
            <w:pPr>
              <w:pStyle w:val="NoSpacing"/>
              <w:rPr>
                <w:rFonts w:ascii="Arial" w:hAnsi="Arial" w:cs="Arial"/>
              </w:rPr>
            </w:pPr>
          </w:p>
        </w:tc>
      </w:tr>
      <w:tr w:rsidR="00FD26C5" w:rsidRPr="00060BCE" w:rsidTr="00762183">
        <w:tc>
          <w:tcPr>
            <w:tcW w:w="9540" w:type="dxa"/>
            <w:gridSpan w:val="4"/>
            <w:shd w:val="clear" w:color="auto" w:fill="D9D9D9"/>
            <w:vAlign w:val="center"/>
          </w:tcPr>
          <w:p w:rsidR="00FD26C5" w:rsidRPr="00060BCE" w:rsidRDefault="00FD26C5" w:rsidP="008728D7">
            <w:pPr>
              <w:pStyle w:val="NoSpacing"/>
              <w:rPr>
                <w:rFonts w:ascii="Arial" w:hAnsi="Arial" w:cs="Arial"/>
              </w:rPr>
            </w:pPr>
            <w:r w:rsidRPr="00060BCE">
              <w:rPr>
                <w:rFonts w:ascii="Arial" w:hAnsi="Arial" w:cs="Arial"/>
              </w:rPr>
              <w:t>Education and Awareness on the importance of salmon conservation</w:t>
            </w:r>
          </w:p>
        </w:tc>
      </w:tr>
      <w:tr w:rsidR="00762183" w:rsidRPr="00060BCE" w:rsidTr="00762183">
        <w:trPr>
          <w:trHeight w:val="95"/>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Merge w:val="restart"/>
            <w:vAlign w:val="center"/>
          </w:tcPr>
          <w:p w:rsidR="00762183" w:rsidRPr="00060BCE" w:rsidRDefault="00762183" w:rsidP="008728D7">
            <w:pPr>
              <w:pStyle w:val="NoSpacing"/>
              <w:rPr>
                <w:rFonts w:ascii="Arial" w:hAnsi="Arial" w:cs="Arial"/>
              </w:rPr>
            </w:pPr>
            <w:r w:rsidRPr="00060BCE">
              <w:rPr>
                <w:rFonts w:ascii="Arial" w:hAnsi="Arial" w:cs="Arial"/>
              </w:rPr>
              <w:t>Type of project</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Community stewardship</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A7318E" w:rsidTr="00A7318E">
              <w:tc>
                <w:tcPr>
                  <w:tcW w:w="284"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r>
      <w:tr w:rsidR="00762183" w:rsidRPr="00060BCE" w:rsidTr="00762183">
        <w:trPr>
          <w:trHeight w:val="95"/>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Education and awareness</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A7318E" w:rsidTr="00A7318E">
              <w:tc>
                <w:tcPr>
                  <w:tcW w:w="284"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r>
      <w:tr w:rsidR="00762183" w:rsidRPr="00060BCE" w:rsidTr="00762183">
        <w:trPr>
          <w:trHeight w:val="95"/>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Volunteer training</w:t>
            </w:r>
          </w:p>
        </w:tc>
        <w:tc>
          <w:tcPr>
            <w:tcW w:w="1560" w:type="dxa"/>
            <w:vAlign w:val="center"/>
          </w:tcPr>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4"/>
            </w:tblGrid>
            <w:tr w:rsidR="00762183" w:rsidRPr="00A7318E" w:rsidTr="00A7318E">
              <w:tc>
                <w:tcPr>
                  <w:tcW w:w="284"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r>
      <w:tr w:rsidR="00762183" w:rsidRPr="00060BCE" w:rsidTr="00762183">
        <w:trPr>
          <w:trHeight w:val="99"/>
        </w:trPr>
        <w:tc>
          <w:tcPr>
            <w:tcW w:w="893" w:type="dxa"/>
            <w:vMerge w:val="restart"/>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Merge w:val="restart"/>
            <w:vAlign w:val="center"/>
          </w:tcPr>
          <w:p w:rsidR="00762183" w:rsidRPr="00060BCE" w:rsidRDefault="00762183" w:rsidP="008728D7">
            <w:pPr>
              <w:pStyle w:val="NoSpacing"/>
              <w:rPr>
                <w:rFonts w:ascii="Arial" w:hAnsi="Arial" w:cs="Arial"/>
              </w:rPr>
            </w:pPr>
            <w:r w:rsidRPr="00060BCE">
              <w:rPr>
                <w:rFonts w:ascii="Arial" w:hAnsi="Arial" w:cs="Arial"/>
              </w:rPr>
              <w:t>Target Audience and participants</w:t>
            </w: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 xml:space="preserve">Number of Grade k-12 </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Post Secondary</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Landowners contact</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Volunteers</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vAlign w:val="center"/>
          </w:tcPr>
          <w:p w:rsidR="00762183" w:rsidRPr="00060BCE" w:rsidRDefault="00762183" w:rsidP="00060BCE">
            <w:pPr>
              <w:pStyle w:val="NoSpacing"/>
              <w:jc w:val="center"/>
              <w:rPr>
                <w:rFonts w:ascii="Arial" w:hAnsi="Arial" w:cs="Arial"/>
              </w:rPr>
            </w:pPr>
          </w:p>
        </w:tc>
        <w:tc>
          <w:tcPr>
            <w:tcW w:w="3685" w:type="dxa"/>
            <w:vMerge/>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Number of Public presentations</w:t>
            </w:r>
          </w:p>
        </w:tc>
        <w:tc>
          <w:tcPr>
            <w:tcW w:w="1560" w:type="dxa"/>
          </w:tcPr>
          <w:p w:rsidR="00762183" w:rsidRPr="00060BCE" w:rsidRDefault="00762183" w:rsidP="00917F01">
            <w:pPr>
              <w:pStyle w:val="NoSpacing"/>
              <w:rPr>
                <w:rFonts w:ascii="Arial" w:hAnsi="Arial" w:cs="Arial"/>
              </w:rPr>
            </w:pPr>
          </w:p>
        </w:tc>
      </w:tr>
      <w:tr w:rsidR="00762183" w:rsidRPr="00060BCE" w:rsidTr="00762183">
        <w:trPr>
          <w:trHeight w:val="94"/>
        </w:trPr>
        <w:tc>
          <w:tcPr>
            <w:tcW w:w="893" w:type="dxa"/>
            <w:vMerge/>
            <w:tcBorders>
              <w:bottom w:val="single" w:sz="4" w:space="0" w:color="000000"/>
            </w:tcBorders>
            <w:vAlign w:val="center"/>
          </w:tcPr>
          <w:p w:rsidR="00762183" w:rsidRPr="00060BCE" w:rsidRDefault="00762183" w:rsidP="00060BCE">
            <w:pPr>
              <w:pStyle w:val="NoSpacing"/>
              <w:jc w:val="center"/>
              <w:rPr>
                <w:rFonts w:ascii="Arial" w:hAnsi="Arial" w:cs="Arial"/>
              </w:rPr>
            </w:pPr>
          </w:p>
        </w:tc>
        <w:tc>
          <w:tcPr>
            <w:tcW w:w="3685" w:type="dxa"/>
            <w:vMerge/>
            <w:tcBorders>
              <w:bottom w:val="single" w:sz="4" w:space="0" w:color="000000"/>
            </w:tcBorders>
            <w:vAlign w:val="center"/>
          </w:tcPr>
          <w:p w:rsidR="00762183" w:rsidRPr="00060BCE" w:rsidRDefault="00762183" w:rsidP="008728D7">
            <w:pPr>
              <w:pStyle w:val="NoSpacing"/>
              <w:rPr>
                <w:rFonts w:ascii="Arial" w:hAnsi="Arial" w:cs="Arial"/>
              </w:rPr>
            </w:pPr>
          </w:p>
        </w:tc>
        <w:tc>
          <w:tcPr>
            <w:tcW w:w="3402" w:type="dxa"/>
            <w:tcBorders>
              <w:bottom w:val="single" w:sz="4" w:space="0" w:color="000000"/>
            </w:tcBorders>
            <w:vAlign w:val="center"/>
          </w:tcPr>
          <w:p w:rsidR="00762183" w:rsidRPr="00060BCE" w:rsidRDefault="00762183" w:rsidP="008728D7">
            <w:pPr>
              <w:pStyle w:val="NoSpacing"/>
              <w:rPr>
                <w:rFonts w:ascii="Arial" w:hAnsi="Arial" w:cs="Arial"/>
              </w:rPr>
            </w:pPr>
            <w:r w:rsidRPr="00060BCE">
              <w:rPr>
                <w:rFonts w:ascii="Arial" w:hAnsi="Arial" w:cs="Arial"/>
              </w:rPr>
              <w:t>Number of Community planning</w:t>
            </w:r>
          </w:p>
        </w:tc>
        <w:tc>
          <w:tcPr>
            <w:tcW w:w="1560" w:type="dxa"/>
            <w:tcBorders>
              <w:bottom w:val="single" w:sz="4" w:space="0" w:color="000000"/>
            </w:tcBorders>
          </w:tcPr>
          <w:p w:rsidR="00762183" w:rsidRPr="00060BCE" w:rsidRDefault="00762183" w:rsidP="00917F01">
            <w:pPr>
              <w:pStyle w:val="NoSpacing"/>
              <w:rPr>
                <w:rFonts w:ascii="Arial" w:hAnsi="Arial" w:cs="Arial"/>
              </w:rPr>
            </w:pPr>
          </w:p>
        </w:tc>
      </w:tr>
      <w:tr w:rsidR="00FD26C5" w:rsidRPr="00060BCE" w:rsidTr="00762183">
        <w:tc>
          <w:tcPr>
            <w:tcW w:w="9540" w:type="dxa"/>
            <w:gridSpan w:val="4"/>
            <w:shd w:val="clear" w:color="auto" w:fill="D9D9D9"/>
            <w:vAlign w:val="center"/>
          </w:tcPr>
          <w:p w:rsidR="00FD26C5" w:rsidRPr="00060BCE" w:rsidRDefault="00FD26C5" w:rsidP="008728D7">
            <w:pPr>
              <w:pStyle w:val="NoSpacing"/>
              <w:rPr>
                <w:rFonts w:ascii="Arial" w:hAnsi="Arial" w:cs="Arial"/>
              </w:rPr>
            </w:pPr>
            <w:r w:rsidRPr="00060BCE">
              <w:rPr>
                <w:rFonts w:ascii="Arial" w:hAnsi="Arial" w:cs="Arial"/>
              </w:rPr>
              <w:lastRenderedPageBreak/>
              <w:t>Other indicators of success</w:t>
            </w: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Value or unit of measure</w:t>
            </w:r>
          </w:p>
        </w:tc>
        <w:tc>
          <w:tcPr>
            <w:tcW w:w="1560" w:type="dxa"/>
          </w:tcPr>
          <w:p w:rsidR="00762183" w:rsidRPr="00060BCE" w:rsidRDefault="00762183" w:rsidP="00917F01">
            <w:pPr>
              <w:pStyle w:val="NoSpacing"/>
              <w:rPr>
                <w:rFonts w:ascii="Arial" w:hAnsi="Arial" w:cs="Arial"/>
              </w:rPr>
            </w:pPr>
          </w:p>
        </w:tc>
      </w:tr>
      <w:tr w:rsidR="00762183" w:rsidRPr="00060BCE" w:rsidTr="00762183">
        <w:tc>
          <w:tcPr>
            <w:tcW w:w="893" w:type="dxa"/>
            <w:vAlign w:val="center"/>
          </w:tcPr>
          <w:tbl>
            <w:tblPr>
              <w:tblW w:w="0" w:type="auto"/>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20" w:color="auto" w:fill="auto"/>
              <w:tblLayout w:type="fixed"/>
              <w:tblLook w:val="04A0" w:firstRow="1" w:lastRow="0" w:firstColumn="1" w:lastColumn="0" w:noHBand="0" w:noVBand="1"/>
            </w:tblPr>
            <w:tblGrid>
              <w:gridCol w:w="283"/>
            </w:tblGrid>
            <w:tr w:rsidR="00762183" w:rsidRPr="00A7318E" w:rsidTr="00A7318E">
              <w:tc>
                <w:tcPr>
                  <w:tcW w:w="283" w:type="dxa"/>
                  <w:shd w:val="pct20" w:color="auto" w:fill="auto"/>
                </w:tcPr>
                <w:p w:rsidR="00762183" w:rsidRPr="00A7318E" w:rsidRDefault="00762183" w:rsidP="00A7318E">
                  <w:pPr>
                    <w:pStyle w:val="NoSpacing"/>
                    <w:jc w:val="center"/>
                    <w:rPr>
                      <w:rFonts w:ascii="Arial" w:hAnsi="Arial" w:cs="Arial"/>
                    </w:rPr>
                  </w:pPr>
                </w:p>
              </w:tc>
            </w:tr>
          </w:tbl>
          <w:p w:rsidR="00762183" w:rsidRPr="00060BCE" w:rsidRDefault="00762183" w:rsidP="00060BCE">
            <w:pPr>
              <w:pStyle w:val="NoSpacing"/>
              <w:jc w:val="center"/>
              <w:rPr>
                <w:rFonts w:ascii="Arial" w:hAnsi="Arial" w:cs="Arial"/>
              </w:rPr>
            </w:pPr>
          </w:p>
        </w:tc>
        <w:tc>
          <w:tcPr>
            <w:tcW w:w="3685" w:type="dxa"/>
            <w:vAlign w:val="center"/>
          </w:tcPr>
          <w:p w:rsidR="00762183" w:rsidRPr="00060BCE" w:rsidRDefault="00762183" w:rsidP="008728D7">
            <w:pPr>
              <w:pStyle w:val="NoSpacing"/>
              <w:rPr>
                <w:rFonts w:ascii="Arial" w:hAnsi="Arial" w:cs="Arial"/>
              </w:rPr>
            </w:pPr>
          </w:p>
        </w:tc>
        <w:tc>
          <w:tcPr>
            <w:tcW w:w="3402" w:type="dxa"/>
            <w:vAlign w:val="center"/>
          </w:tcPr>
          <w:p w:rsidR="00762183" w:rsidRPr="00060BCE" w:rsidRDefault="00762183" w:rsidP="008728D7">
            <w:pPr>
              <w:pStyle w:val="NoSpacing"/>
              <w:rPr>
                <w:rFonts w:ascii="Arial" w:hAnsi="Arial" w:cs="Arial"/>
              </w:rPr>
            </w:pPr>
            <w:r w:rsidRPr="00060BCE">
              <w:rPr>
                <w:rFonts w:ascii="Arial" w:hAnsi="Arial" w:cs="Arial"/>
              </w:rPr>
              <w:t>Value or unit of measure</w:t>
            </w:r>
          </w:p>
        </w:tc>
        <w:tc>
          <w:tcPr>
            <w:tcW w:w="1560" w:type="dxa"/>
          </w:tcPr>
          <w:p w:rsidR="00762183" w:rsidRPr="00060BCE" w:rsidRDefault="00762183" w:rsidP="00917F01">
            <w:pPr>
              <w:pStyle w:val="NoSpacing"/>
              <w:rPr>
                <w:rFonts w:ascii="Arial" w:hAnsi="Arial" w:cs="Arial"/>
              </w:rPr>
            </w:pPr>
          </w:p>
        </w:tc>
      </w:tr>
    </w:tbl>
    <w:p w:rsidR="00222796" w:rsidRPr="00D624A0" w:rsidRDefault="00B50A6A" w:rsidP="00637DFA">
      <w:pPr>
        <w:pStyle w:val="Banner"/>
        <w:keepNext/>
        <w:pBdr>
          <w:top w:val="single" w:sz="4" w:space="5" w:color="auto"/>
          <w:bottom w:val="single" w:sz="4" w:space="0" w:color="auto"/>
        </w:pBdr>
        <w:rPr>
          <w:rFonts w:cs="Arial"/>
          <w:sz w:val="24"/>
        </w:rPr>
      </w:pPr>
      <w:r>
        <w:rPr>
          <w:rFonts w:cs="Arial"/>
          <w:sz w:val="24"/>
        </w:rPr>
        <w:t>Section D</w:t>
      </w:r>
      <w:r w:rsidR="00222796" w:rsidRPr="00D624A0">
        <w:rPr>
          <w:rFonts w:cs="Arial"/>
          <w:sz w:val="24"/>
        </w:rPr>
        <w:tab/>
        <w:t xml:space="preserve">             Communications and Media</w:t>
      </w:r>
      <w:r w:rsidR="00222796" w:rsidRPr="00D624A0">
        <w:rPr>
          <w:rFonts w:cs="Arial"/>
          <w:sz w:val="24"/>
        </w:rPr>
        <w:tab/>
      </w:r>
    </w:p>
    <w:p w:rsidR="008728D7" w:rsidRPr="00D624A0" w:rsidRDefault="008728D7" w:rsidP="00390774">
      <w:pPr>
        <w:pStyle w:val="NoSpacing"/>
        <w:ind w:left="142"/>
        <w:rPr>
          <w:rFonts w:ascii="Arial" w:hAnsi="Arial" w:cs="Arial"/>
        </w:rPr>
      </w:pPr>
    </w:p>
    <w:tbl>
      <w:tblPr>
        <w:tblpPr w:leftFromText="180" w:rightFromText="180" w:vertAnchor="text" w:horzAnchor="page" w:tblpX="5413"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1843"/>
        <w:gridCol w:w="567"/>
        <w:gridCol w:w="283"/>
      </w:tblGrid>
      <w:tr w:rsidR="00FD50DC" w:rsidRPr="00D624A0" w:rsidTr="00210B17">
        <w:tc>
          <w:tcPr>
            <w:tcW w:w="675" w:type="dxa"/>
            <w:tcBorders>
              <w:top w:val="nil"/>
              <w:left w:val="nil"/>
              <w:bottom w:val="nil"/>
            </w:tcBorders>
          </w:tcPr>
          <w:p w:rsidR="00FD50DC" w:rsidRPr="00D624A0" w:rsidRDefault="00FD50DC" w:rsidP="00210B17">
            <w:pPr>
              <w:pStyle w:val="NoSpacing"/>
              <w:rPr>
                <w:rFonts w:ascii="Arial" w:hAnsi="Arial" w:cs="Arial"/>
              </w:rPr>
            </w:pPr>
            <w:r w:rsidRPr="00D624A0">
              <w:rPr>
                <w:rFonts w:ascii="Arial" w:hAnsi="Arial" w:cs="Arial"/>
              </w:rPr>
              <w:t>Yes</w:t>
            </w:r>
          </w:p>
        </w:tc>
        <w:tc>
          <w:tcPr>
            <w:tcW w:w="284" w:type="dxa"/>
            <w:shd w:val="pct25" w:color="auto" w:fill="auto"/>
          </w:tcPr>
          <w:p w:rsidR="00FD50DC" w:rsidRPr="00D624A0" w:rsidRDefault="002871C4" w:rsidP="00210B17">
            <w:pPr>
              <w:pStyle w:val="NoSpacing"/>
              <w:rPr>
                <w:rFonts w:ascii="Arial" w:hAnsi="Arial" w:cs="Arial"/>
              </w:rPr>
            </w:pPr>
            <w:r>
              <w:rPr>
                <w:rFonts w:ascii="Arial" w:hAnsi="Arial" w:cs="Arial"/>
              </w:rPr>
              <w:t>x</w:t>
            </w:r>
          </w:p>
        </w:tc>
        <w:tc>
          <w:tcPr>
            <w:tcW w:w="1843" w:type="dxa"/>
            <w:tcBorders>
              <w:top w:val="nil"/>
              <w:bottom w:val="nil"/>
              <w:right w:val="nil"/>
            </w:tcBorders>
          </w:tcPr>
          <w:p w:rsidR="00FD50DC" w:rsidRPr="00D624A0" w:rsidRDefault="006E132D" w:rsidP="00210B17">
            <w:pPr>
              <w:pStyle w:val="NoSpacing"/>
              <w:rPr>
                <w:rFonts w:ascii="Arial" w:hAnsi="Arial" w:cs="Arial"/>
              </w:rPr>
            </w:pPr>
            <w:r>
              <w:rPr>
                <w:rFonts w:ascii="Arial" w:hAnsi="Arial" w:cs="Arial"/>
              </w:rPr>
              <w:t>Often, see below</w:t>
            </w:r>
          </w:p>
        </w:tc>
        <w:tc>
          <w:tcPr>
            <w:tcW w:w="567" w:type="dxa"/>
            <w:tcBorders>
              <w:top w:val="nil"/>
              <w:left w:val="nil"/>
              <w:bottom w:val="nil"/>
            </w:tcBorders>
            <w:shd w:val="clear" w:color="auto" w:fill="auto"/>
          </w:tcPr>
          <w:p w:rsidR="00FD50DC" w:rsidRPr="00D624A0" w:rsidRDefault="00FD50DC" w:rsidP="00210B17">
            <w:pPr>
              <w:pStyle w:val="NoSpacing"/>
              <w:rPr>
                <w:rFonts w:ascii="Arial" w:hAnsi="Arial" w:cs="Arial"/>
              </w:rPr>
            </w:pPr>
            <w:r w:rsidRPr="00D624A0">
              <w:rPr>
                <w:rFonts w:ascii="Arial" w:hAnsi="Arial" w:cs="Arial"/>
              </w:rPr>
              <w:t>No</w:t>
            </w:r>
          </w:p>
        </w:tc>
        <w:tc>
          <w:tcPr>
            <w:tcW w:w="283" w:type="dxa"/>
            <w:shd w:val="pct25" w:color="auto" w:fill="auto"/>
          </w:tcPr>
          <w:p w:rsidR="00FD50DC" w:rsidRPr="00D624A0" w:rsidRDefault="00FD50DC" w:rsidP="00210B17">
            <w:pPr>
              <w:pStyle w:val="NoSpacing"/>
              <w:rPr>
                <w:rFonts w:ascii="Arial" w:hAnsi="Arial" w:cs="Arial"/>
              </w:rPr>
            </w:pPr>
          </w:p>
        </w:tc>
      </w:tr>
    </w:tbl>
    <w:p w:rsidR="00222796" w:rsidRPr="00D624A0" w:rsidRDefault="00222796" w:rsidP="00E124F3">
      <w:pPr>
        <w:pStyle w:val="NoSpacing"/>
        <w:numPr>
          <w:ilvl w:val="0"/>
          <w:numId w:val="9"/>
        </w:numPr>
        <w:ind w:left="142" w:hanging="218"/>
        <w:rPr>
          <w:rFonts w:ascii="Arial" w:hAnsi="Arial" w:cs="Arial"/>
        </w:rPr>
      </w:pPr>
      <w:r w:rsidRPr="00D624A0">
        <w:rPr>
          <w:rFonts w:ascii="Arial" w:hAnsi="Arial" w:cs="Arial"/>
        </w:rPr>
        <w:t xml:space="preserve">Did you use </w:t>
      </w:r>
      <w:r w:rsidR="0038762C" w:rsidRPr="00D624A0">
        <w:rPr>
          <w:rFonts w:ascii="Arial" w:hAnsi="Arial" w:cs="Arial"/>
        </w:rPr>
        <w:t xml:space="preserve">the ASCF </w:t>
      </w:r>
      <w:r w:rsidRPr="00D624A0">
        <w:rPr>
          <w:rFonts w:ascii="Arial" w:hAnsi="Arial" w:cs="Arial"/>
        </w:rPr>
        <w:t>l</w:t>
      </w:r>
      <w:r w:rsidR="0038762C" w:rsidRPr="00D624A0">
        <w:rPr>
          <w:rFonts w:ascii="Arial" w:hAnsi="Arial" w:cs="Arial"/>
        </w:rPr>
        <w:t>ogo</w:t>
      </w:r>
      <w:r w:rsidR="00210B17" w:rsidRPr="00D624A0">
        <w:rPr>
          <w:rFonts w:ascii="Arial" w:hAnsi="Arial" w:cs="Arial"/>
        </w:rPr>
        <w:t xml:space="preserve"> or sign</w:t>
      </w:r>
      <w:r w:rsidRPr="00D624A0">
        <w:rPr>
          <w:rFonts w:ascii="Arial" w:hAnsi="Arial" w:cs="Arial"/>
        </w:rPr>
        <w:t xml:space="preserve">? </w:t>
      </w:r>
    </w:p>
    <w:p w:rsidR="00222796" w:rsidRDefault="0084521E" w:rsidP="0084521E">
      <w:pPr>
        <w:pStyle w:val="NoSpacing"/>
        <w:ind w:left="142"/>
        <w:rPr>
          <w:rFonts w:ascii="Arial" w:hAnsi="Arial" w:cs="Arial"/>
        </w:rPr>
      </w:pPr>
      <w:r w:rsidRPr="00D624A0">
        <w:rPr>
          <w:rFonts w:ascii="Arial" w:hAnsi="Arial" w:cs="Arial"/>
        </w:rPr>
        <w:t>If No, plea</w:t>
      </w:r>
      <w:r w:rsidR="00D912E4">
        <w:rPr>
          <w:rFonts w:ascii="Arial" w:hAnsi="Arial" w:cs="Arial"/>
        </w:rPr>
        <w:t xml:space="preserve">se explain why not: </w:t>
      </w:r>
    </w:p>
    <w:p w:rsidR="008F6423" w:rsidRPr="00D624A0" w:rsidRDefault="002871C4" w:rsidP="0084521E">
      <w:pPr>
        <w:pStyle w:val="NoSpacing"/>
        <w:ind w:left="142"/>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 </w:t>
      </w:r>
      <w:r w:rsidR="008F6423">
        <w:rPr>
          <w:rFonts w:ascii="Arial" w:hAnsi="Arial" w:cs="Arial"/>
        </w:rPr>
        <w:t>_______________________________________________________________________</w:t>
      </w:r>
    </w:p>
    <w:p w:rsidR="0084521E" w:rsidRPr="00D624A0" w:rsidRDefault="0084521E" w:rsidP="0084521E">
      <w:pPr>
        <w:pStyle w:val="NoSpacing"/>
        <w:ind w:left="142"/>
        <w:rPr>
          <w:rFonts w:ascii="Arial" w:hAnsi="Arial" w:cs="Arial"/>
        </w:rPr>
      </w:pPr>
    </w:p>
    <w:tbl>
      <w:tblPr>
        <w:tblpPr w:leftFromText="180" w:rightFromText="180" w:vertAnchor="text" w:horzAnchor="page" w:tblpX="7708"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38762C" w:rsidRPr="00D624A0" w:rsidTr="0084521E">
        <w:tc>
          <w:tcPr>
            <w:tcW w:w="675" w:type="dxa"/>
            <w:tcBorders>
              <w:top w:val="nil"/>
              <w:left w:val="nil"/>
              <w:bottom w:val="nil"/>
            </w:tcBorders>
          </w:tcPr>
          <w:p w:rsidR="0038762C" w:rsidRPr="00D624A0" w:rsidRDefault="0084521E" w:rsidP="0038762C">
            <w:pPr>
              <w:pStyle w:val="NoSpacing"/>
              <w:rPr>
                <w:rFonts w:ascii="Arial" w:hAnsi="Arial" w:cs="Arial"/>
              </w:rPr>
            </w:pPr>
            <w:r w:rsidRPr="00D624A0">
              <w:rPr>
                <w:rFonts w:ascii="Arial" w:hAnsi="Arial" w:cs="Arial"/>
              </w:rPr>
              <w:t>Yes</w:t>
            </w:r>
          </w:p>
        </w:tc>
        <w:tc>
          <w:tcPr>
            <w:tcW w:w="284" w:type="dxa"/>
            <w:shd w:val="pct25" w:color="auto" w:fill="auto"/>
          </w:tcPr>
          <w:p w:rsidR="0038762C" w:rsidRPr="00D624A0" w:rsidRDefault="002871C4" w:rsidP="0038762C">
            <w:pPr>
              <w:pStyle w:val="NoSpacing"/>
              <w:rPr>
                <w:rFonts w:ascii="Arial" w:hAnsi="Arial" w:cs="Arial"/>
              </w:rPr>
            </w:pPr>
            <w:r>
              <w:rPr>
                <w:rFonts w:ascii="Arial" w:hAnsi="Arial" w:cs="Arial"/>
              </w:rPr>
              <w:t>x</w:t>
            </w:r>
          </w:p>
        </w:tc>
        <w:tc>
          <w:tcPr>
            <w:tcW w:w="567" w:type="dxa"/>
            <w:tcBorders>
              <w:top w:val="nil"/>
              <w:bottom w:val="nil"/>
            </w:tcBorders>
          </w:tcPr>
          <w:p w:rsidR="0038762C" w:rsidRPr="00D624A0" w:rsidRDefault="0084521E" w:rsidP="0038762C">
            <w:pPr>
              <w:pStyle w:val="NoSpacing"/>
              <w:rPr>
                <w:rFonts w:ascii="Arial" w:hAnsi="Arial" w:cs="Arial"/>
              </w:rPr>
            </w:pPr>
            <w:r w:rsidRPr="00D624A0">
              <w:rPr>
                <w:rFonts w:ascii="Arial" w:hAnsi="Arial" w:cs="Arial"/>
              </w:rPr>
              <w:t>No</w:t>
            </w:r>
          </w:p>
        </w:tc>
        <w:tc>
          <w:tcPr>
            <w:tcW w:w="283" w:type="dxa"/>
            <w:shd w:val="pct25" w:color="auto" w:fill="auto"/>
          </w:tcPr>
          <w:p w:rsidR="0038762C" w:rsidRPr="00D624A0" w:rsidRDefault="0038762C" w:rsidP="0038762C">
            <w:pPr>
              <w:pStyle w:val="NoSpacing"/>
              <w:rPr>
                <w:rFonts w:ascii="Arial" w:hAnsi="Arial" w:cs="Arial"/>
              </w:rPr>
            </w:pPr>
          </w:p>
        </w:tc>
      </w:tr>
    </w:tbl>
    <w:p w:rsidR="00222796" w:rsidRPr="00D624A0" w:rsidRDefault="0038762C" w:rsidP="00E124F3">
      <w:pPr>
        <w:pStyle w:val="NoSpacing"/>
        <w:numPr>
          <w:ilvl w:val="0"/>
          <w:numId w:val="9"/>
        </w:numPr>
        <w:ind w:left="142" w:hanging="218"/>
        <w:rPr>
          <w:rFonts w:ascii="Arial" w:hAnsi="Arial" w:cs="Arial"/>
        </w:rPr>
      </w:pPr>
      <w:r w:rsidRPr="00D624A0">
        <w:rPr>
          <w:rFonts w:ascii="Arial" w:hAnsi="Arial" w:cs="Arial"/>
        </w:rPr>
        <w:t xml:space="preserve">Did you provide recognition to the Foundation for its grant?  </w:t>
      </w:r>
    </w:p>
    <w:p w:rsidR="0038762C" w:rsidRPr="00D624A0" w:rsidRDefault="00E124F3" w:rsidP="00637DFA">
      <w:pPr>
        <w:pStyle w:val="NoSpacing"/>
        <w:rPr>
          <w:rFonts w:ascii="Arial" w:hAnsi="Arial" w:cs="Arial"/>
        </w:rPr>
      </w:pPr>
      <w:r w:rsidRPr="00D624A0">
        <w:rPr>
          <w:rFonts w:ascii="Arial" w:hAnsi="Arial" w:cs="Arial"/>
        </w:rPr>
        <w:t xml:space="preserve">   </w:t>
      </w:r>
      <w:r w:rsidR="0038762C" w:rsidRPr="00D624A0">
        <w:rPr>
          <w:rFonts w:ascii="Arial" w:hAnsi="Arial" w:cs="Arial"/>
        </w:rPr>
        <w:t>Please explain the nature of the recognition</w:t>
      </w:r>
      <w:r w:rsidR="008F6423">
        <w:rPr>
          <w:rFonts w:ascii="Arial" w:hAnsi="Arial" w:cs="Arial"/>
        </w:rPr>
        <w:t>:</w:t>
      </w:r>
    </w:p>
    <w:p w:rsidR="0038762C" w:rsidRPr="00D624A0" w:rsidRDefault="002871C4" w:rsidP="00637DFA">
      <w:pPr>
        <w:pStyle w:val="NoSpacing"/>
        <w:rPr>
          <w:rFonts w:ascii="Arial" w:hAnsi="Arial" w:cs="Arial"/>
        </w:rPr>
      </w:pPr>
      <w:r w:rsidRPr="002871C4">
        <w:rPr>
          <w:rFonts w:ascii="Arial" w:hAnsi="Arial" w:cs="Arial"/>
          <w:u w:val="single"/>
        </w:rPr>
        <w:t xml:space="preserve">The ASCF logo was included on a signboard with </w:t>
      </w:r>
      <w:r w:rsidR="001C2B0A">
        <w:rPr>
          <w:rFonts w:ascii="Arial" w:hAnsi="Arial" w:cs="Arial"/>
          <w:u w:val="single"/>
        </w:rPr>
        <w:t>our other</w:t>
      </w:r>
      <w:r w:rsidRPr="002871C4">
        <w:rPr>
          <w:rFonts w:ascii="Arial" w:hAnsi="Arial" w:cs="Arial"/>
          <w:u w:val="single"/>
        </w:rPr>
        <w:t xml:space="preserve"> funder</w:t>
      </w:r>
      <w:r w:rsidR="001C2B0A">
        <w:rPr>
          <w:rFonts w:ascii="Arial" w:hAnsi="Arial" w:cs="Arial"/>
          <w:u w:val="single"/>
        </w:rPr>
        <w:t>s’</w:t>
      </w:r>
      <w:r w:rsidRPr="002871C4">
        <w:rPr>
          <w:rFonts w:ascii="Arial" w:hAnsi="Arial" w:cs="Arial"/>
          <w:u w:val="single"/>
        </w:rPr>
        <w:t xml:space="preserve"> logos displayed</w:t>
      </w:r>
      <w:r w:rsidR="006E132D">
        <w:rPr>
          <w:rFonts w:ascii="Arial" w:hAnsi="Arial" w:cs="Arial"/>
          <w:u w:val="single"/>
        </w:rPr>
        <w:t xml:space="preserve"> at all of our community events;</w:t>
      </w:r>
      <w:r w:rsidRPr="002871C4">
        <w:rPr>
          <w:rFonts w:ascii="Arial" w:hAnsi="Arial" w:cs="Arial"/>
          <w:u w:val="single"/>
        </w:rPr>
        <w:t xml:space="preserve"> </w:t>
      </w:r>
      <w:r w:rsidR="006E132D">
        <w:rPr>
          <w:rFonts w:ascii="Arial" w:hAnsi="Arial" w:cs="Arial"/>
          <w:u w:val="single"/>
        </w:rPr>
        <w:t>we</w:t>
      </w:r>
      <w:r w:rsidRPr="002871C4">
        <w:rPr>
          <w:rFonts w:ascii="Arial" w:hAnsi="Arial" w:cs="Arial"/>
          <w:u w:val="single"/>
        </w:rPr>
        <w:t xml:space="preserve"> displayed the ASCF sign at our AGM</w:t>
      </w:r>
      <w:r w:rsidR="006E132D">
        <w:rPr>
          <w:rFonts w:ascii="Arial" w:hAnsi="Arial" w:cs="Arial"/>
          <w:u w:val="single"/>
        </w:rPr>
        <w:t>;</w:t>
      </w:r>
      <w:r w:rsidRPr="002871C4">
        <w:rPr>
          <w:rFonts w:ascii="Arial" w:hAnsi="Arial" w:cs="Arial"/>
          <w:u w:val="single"/>
        </w:rPr>
        <w:t xml:space="preserve"> the ASCF logo was included on our annual newsletter that was distributed to 10,000 households and business in the watershed</w:t>
      </w:r>
      <w:r w:rsidR="006E132D">
        <w:rPr>
          <w:rFonts w:ascii="Arial" w:hAnsi="Arial" w:cs="Arial"/>
          <w:u w:val="single"/>
        </w:rPr>
        <w:t xml:space="preserve">; a </w:t>
      </w:r>
      <w:r w:rsidRPr="002871C4">
        <w:rPr>
          <w:rFonts w:ascii="Arial" w:hAnsi="Arial" w:cs="Arial"/>
          <w:u w:val="single"/>
        </w:rPr>
        <w:t>number of social media posts also thanked ASCF for helping to fund our wor</w:t>
      </w:r>
      <w:r w:rsidR="006E132D">
        <w:rPr>
          <w:rFonts w:ascii="Arial" w:hAnsi="Arial" w:cs="Arial"/>
          <w:u w:val="single"/>
        </w:rPr>
        <w:t>k; o</w:t>
      </w:r>
      <w:r w:rsidR="001C2B0A">
        <w:rPr>
          <w:rFonts w:ascii="Arial" w:hAnsi="Arial" w:cs="Arial"/>
          <w:u w:val="single"/>
        </w:rPr>
        <w:t>ur intern participated in a tasting event a</w:t>
      </w:r>
      <w:r w:rsidR="006E132D">
        <w:rPr>
          <w:rFonts w:ascii="Arial" w:hAnsi="Arial" w:cs="Arial"/>
          <w:u w:val="single"/>
        </w:rPr>
        <w:t>t an NB liquor store in October; and, finally, the ASCF sign is displayed daily in our office.</w:t>
      </w:r>
      <w:r w:rsidR="006E132D">
        <w:rPr>
          <w:rFonts w:ascii="Arial" w:hAnsi="Arial" w:cs="Arial"/>
          <w:u w:val="single"/>
        </w:rPr>
        <w:tab/>
      </w:r>
      <w:r w:rsidR="006E132D">
        <w:rPr>
          <w:rFonts w:ascii="Arial" w:hAnsi="Arial" w:cs="Arial"/>
          <w:u w:val="single"/>
        </w:rPr>
        <w:tab/>
      </w:r>
      <w:r w:rsidR="006E132D">
        <w:rPr>
          <w:rFonts w:ascii="Arial" w:hAnsi="Arial" w:cs="Arial"/>
          <w:u w:val="single"/>
        </w:rPr>
        <w:tab/>
      </w:r>
      <w:r w:rsidR="006E132D">
        <w:rPr>
          <w:rFonts w:ascii="Arial" w:hAnsi="Arial" w:cs="Arial"/>
          <w:u w:val="single"/>
        </w:rPr>
        <w:tab/>
      </w:r>
      <w:r w:rsidR="006E132D">
        <w:rPr>
          <w:rFonts w:ascii="Arial" w:hAnsi="Arial" w:cs="Arial"/>
          <w:u w:val="single"/>
        </w:rPr>
        <w:tab/>
      </w:r>
      <w:r w:rsidR="006E132D">
        <w:rPr>
          <w:rFonts w:ascii="Arial" w:hAnsi="Arial" w:cs="Arial"/>
          <w:u w:val="single"/>
        </w:rPr>
        <w:tab/>
      </w:r>
      <w:r w:rsidR="006E132D">
        <w:rPr>
          <w:rFonts w:ascii="Arial" w:hAnsi="Arial" w:cs="Arial"/>
          <w:u w:val="single"/>
        </w:rPr>
        <w:tab/>
      </w:r>
      <w:r w:rsidR="006E132D">
        <w:rPr>
          <w:rFonts w:ascii="Arial" w:hAnsi="Arial" w:cs="Arial"/>
          <w:u w:val="single"/>
        </w:rPr>
        <w:tab/>
      </w:r>
      <w:r w:rsidR="006E132D">
        <w:rPr>
          <w:rFonts w:ascii="Arial" w:hAnsi="Arial" w:cs="Arial"/>
          <w:u w:val="single"/>
        </w:rPr>
        <w:tab/>
      </w:r>
      <w:r w:rsidR="006E132D">
        <w:rPr>
          <w:rFonts w:ascii="Arial" w:hAnsi="Arial" w:cs="Arial"/>
          <w:u w:val="single"/>
        </w:rPr>
        <w:tab/>
      </w:r>
      <w:r w:rsidR="001C2B0A">
        <w:rPr>
          <w:rFonts w:ascii="Arial" w:hAnsi="Arial" w:cs="Arial"/>
          <w:u w:val="single"/>
        </w:rPr>
        <w:t xml:space="preserve"> </w:t>
      </w:r>
    </w:p>
    <w:p w:rsidR="00E124F3" w:rsidRPr="00D624A0" w:rsidRDefault="00E124F3" w:rsidP="00E124F3">
      <w:pPr>
        <w:pStyle w:val="NoSpacing"/>
        <w:ind w:left="142"/>
        <w:rPr>
          <w:rFonts w:ascii="Arial" w:hAnsi="Arial" w:cs="Arial"/>
        </w:rPr>
      </w:pPr>
    </w:p>
    <w:p w:rsidR="00222796" w:rsidRPr="00D624A0" w:rsidRDefault="00222796" w:rsidP="00E124F3">
      <w:pPr>
        <w:pStyle w:val="NoSpacing"/>
        <w:numPr>
          <w:ilvl w:val="0"/>
          <w:numId w:val="9"/>
        </w:numPr>
        <w:ind w:left="142" w:hanging="218"/>
        <w:rPr>
          <w:rFonts w:ascii="Arial" w:hAnsi="Arial" w:cs="Arial"/>
        </w:rPr>
      </w:pPr>
      <w:r w:rsidRPr="00D624A0">
        <w:rPr>
          <w:rFonts w:ascii="Arial" w:hAnsi="Arial" w:cs="Arial"/>
        </w:rPr>
        <w:t>Please indicate which communication tools were used to highlight the project as well as the quantity (check all that apply). Be sure to attach any news clippings to the Final Report.</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2"/>
        <w:gridCol w:w="326"/>
        <w:gridCol w:w="5038"/>
      </w:tblGrid>
      <w:tr w:rsidR="00222796" w:rsidRPr="00D624A0" w:rsidTr="00213CB6">
        <w:trPr>
          <w:trHeight w:val="253"/>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Newspaper</w:t>
            </w:r>
          </w:p>
        </w:tc>
        <w:tc>
          <w:tcPr>
            <w:tcW w:w="326" w:type="dxa"/>
            <w:shd w:val="pct25" w:color="auto" w:fill="auto"/>
          </w:tcPr>
          <w:p w:rsidR="00222796" w:rsidRPr="00D624A0" w:rsidRDefault="00222796" w:rsidP="00637DFA">
            <w:pPr>
              <w:pStyle w:val="NoSpacing"/>
              <w:rPr>
                <w:rFonts w:ascii="Arial" w:hAnsi="Arial" w:cs="Arial"/>
              </w:rPr>
            </w:pPr>
          </w:p>
        </w:tc>
        <w:tc>
          <w:tcPr>
            <w:tcW w:w="5038" w:type="dxa"/>
            <w:tcBorders>
              <w:top w:val="nil"/>
              <w:bottom w:val="nil"/>
              <w:right w:val="nil"/>
            </w:tcBorders>
          </w:tcPr>
          <w:p w:rsidR="00222796" w:rsidRPr="00D624A0" w:rsidRDefault="00222796" w:rsidP="00637DFA">
            <w:pPr>
              <w:pStyle w:val="NoSpacing"/>
              <w:rPr>
                <w:rFonts w:ascii="Arial" w:hAnsi="Arial" w:cs="Arial"/>
              </w:rPr>
            </w:pPr>
            <w:r w:rsidRPr="00D624A0">
              <w:rPr>
                <w:rFonts w:ascii="Arial" w:hAnsi="Arial" w:cs="Arial"/>
              </w:rPr>
              <w:t>_____________ quantity</w:t>
            </w:r>
          </w:p>
        </w:tc>
      </w:tr>
      <w:tr w:rsidR="00222796" w:rsidRPr="00D624A0" w:rsidTr="00213CB6">
        <w:trPr>
          <w:trHeight w:val="253"/>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Interview</w:t>
            </w:r>
          </w:p>
        </w:tc>
        <w:tc>
          <w:tcPr>
            <w:tcW w:w="326" w:type="dxa"/>
            <w:shd w:val="pct25" w:color="auto" w:fill="auto"/>
          </w:tcPr>
          <w:p w:rsidR="00222796" w:rsidRPr="00D624A0" w:rsidRDefault="00222796" w:rsidP="00637DFA">
            <w:pPr>
              <w:pStyle w:val="NoSpacing"/>
              <w:rPr>
                <w:rFonts w:ascii="Arial" w:hAnsi="Arial" w:cs="Arial"/>
              </w:rPr>
            </w:pPr>
          </w:p>
        </w:tc>
        <w:tc>
          <w:tcPr>
            <w:tcW w:w="5038" w:type="dxa"/>
            <w:tcBorders>
              <w:top w:val="nil"/>
              <w:bottom w:val="nil"/>
              <w:right w:val="nil"/>
            </w:tcBorders>
          </w:tcPr>
          <w:p w:rsidR="00222796" w:rsidRPr="00D624A0" w:rsidRDefault="00222796" w:rsidP="00637DFA">
            <w:pPr>
              <w:pStyle w:val="NoSpacing"/>
              <w:rPr>
                <w:rFonts w:ascii="Arial" w:hAnsi="Arial" w:cs="Arial"/>
              </w:rPr>
            </w:pPr>
            <w:r w:rsidRPr="00D624A0">
              <w:rPr>
                <w:rFonts w:ascii="Arial" w:hAnsi="Arial" w:cs="Arial"/>
              </w:rPr>
              <w:t>_____________</w:t>
            </w:r>
            <w:r w:rsidR="0038762C" w:rsidRPr="00D624A0">
              <w:rPr>
                <w:rFonts w:ascii="Arial" w:hAnsi="Arial" w:cs="Arial"/>
              </w:rPr>
              <w:t xml:space="preserve"> </w:t>
            </w:r>
          </w:p>
        </w:tc>
      </w:tr>
      <w:tr w:rsidR="00222796" w:rsidRPr="00D624A0" w:rsidTr="00213CB6">
        <w:trPr>
          <w:trHeight w:val="180"/>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Brochure</w:t>
            </w:r>
          </w:p>
        </w:tc>
        <w:tc>
          <w:tcPr>
            <w:tcW w:w="326" w:type="dxa"/>
            <w:shd w:val="pct25" w:color="auto" w:fill="auto"/>
          </w:tcPr>
          <w:p w:rsidR="00222796" w:rsidRPr="00D624A0" w:rsidRDefault="001C2B0A" w:rsidP="00637DFA">
            <w:pPr>
              <w:pStyle w:val="NoSpacing"/>
              <w:rPr>
                <w:rFonts w:ascii="Arial" w:hAnsi="Arial" w:cs="Arial"/>
              </w:rPr>
            </w:pPr>
            <w:r>
              <w:rPr>
                <w:rFonts w:ascii="Arial" w:hAnsi="Arial" w:cs="Arial"/>
              </w:rPr>
              <w:t>x</w:t>
            </w:r>
          </w:p>
        </w:tc>
        <w:tc>
          <w:tcPr>
            <w:tcW w:w="5038" w:type="dxa"/>
            <w:tcBorders>
              <w:top w:val="nil"/>
              <w:bottom w:val="nil"/>
              <w:right w:val="nil"/>
            </w:tcBorders>
          </w:tcPr>
          <w:p w:rsidR="00222796" w:rsidRPr="00D624A0" w:rsidRDefault="00222796" w:rsidP="00637DFA">
            <w:pPr>
              <w:pStyle w:val="NoSpacing"/>
              <w:rPr>
                <w:rFonts w:ascii="Arial" w:hAnsi="Arial" w:cs="Arial"/>
              </w:rPr>
            </w:pPr>
            <w:r w:rsidRPr="00D624A0">
              <w:rPr>
                <w:rFonts w:ascii="Arial" w:hAnsi="Arial" w:cs="Arial"/>
              </w:rPr>
              <w:t>____</w:t>
            </w:r>
            <w:r w:rsidR="001C2B0A">
              <w:rPr>
                <w:rFonts w:ascii="Arial" w:hAnsi="Arial" w:cs="Arial"/>
              </w:rPr>
              <w:t>Our annual newsletter, attached</w:t>
            </w:r>
            <w:r w:rsidRPr="00D624A0">
              <w:rPr>
                <w:rFonts w:ascii="Arial" w:hAnsi="Arial" w:cs="Arial"/>
              </w:rPr>
              <w:t xml:space="preserve">_________                                   </w:t>
            </w:r>
          </w:p>
        </w:tc>
      </w:tr>
      <w:tr w:rsidR="00222796" w:rsidRPr="00D624A0" w:rsidTr="00213CB6">
        <w:trPr>
          <w:trHeight w:val="253"/>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Website</w:t>
            </w:r>
          </w:p>
        </w:tc>
        <w:tc>
          <w:tcPr>
            <w:tcW w:w="326" w:type="dxa"/>
            <w:shd w:val="pct25" w:color="auto" w:fill="auto"/>
          </w:tcPr>
          <w:p w:rsidR="00222796" w:rsidRPr="00D624A0" w:rsidRDefault="001C2B0A" w:rsidP="00637DFA">
            <w:pPr>
              <w:pStyle w:val="NoSpacing"/>
              <w:rPr>
                <w:rFonts w:ascii="Arial" w:hAnsi="Arial" w:cs="Arial"/>
              </w:rPr>
            </w:pPr>
            <w:r>
              <w:rPr>
                <w:rFonts w:ascii="Arial" w:hAnsi="Arial" w:cs="Arial"/>
              </w:rPr>
              <w:t>x</w:t>
            </w:r>
          </w:p>
        </w:tc>
        <w:tc>
          <w:tcPr>
            <w:tcW w:w="5038" w:type="dxa"/>
            <w:tcBorders>
              <w:top w:val="nil"/>
              <w:bottom w:val="nil"/>
              <w:right w:val="nil"/>
            </w:tcBorders>
          </w:tcPr>
          <w:p w:rsidR="00222796" w:rsidRPr="00D624A0" w:rsidRDefault="00222796" w:rsidP="00637DFA">
            <w:pPr>
              <w:pStyle w:val="NoSpacing"/>
              <w:rPr>
                <w:rFonts w:ascii="Arial" w:hAnsi="Arial" w:cs="Arial"/>
              </w:rPr>
            </w:pPr>
            <w:r w:rsidRPr="00D624A0">
              <w:rPr>
                <w:rFonts w:ascii="Arial" w:hAnsi="Arial" w:cs="Arial"/>
              </w:rPr>
              <w:t>_____________</w:t>
            </w:r>
          </w:p>
        </w:tc>
      </w:tr>
      <w:tr w:rsidR="00222796" w:rsidRPr="00D624A0" w:rsidTr="00213CB6">
        <w:trPr>
          <w:trHeight w:val="321"/>
        </w:trPr>
        <w:tc>
          <w:tcPr>
            <w:tcW w:w="2352" w:type="dxa"/>
            <w:tcBorders>
              <w:top w:val="nil"/>
              <w:left w:val="nil"/>
              <w:bottom w:val="nil"/>
            </w:tcBorders>
          </w:tcPr>
          <w:p w:rsidR="00222796" w:rsidRPr="00D624A0" w:rsidRDefault="00222796" w:rsidP="00637DFA">
            <w:pPr>
              <w:pStyle w:val="NoSpacing"/>
              <w:rPr>
                <w:rFonts w:ascii="Arial" w:hAnsi="Arial" w:cs="Arial"/>
              </w:rPr>
            </w:pPr>
            <w:r w:rsidRPr="00D624A0">
              <w:rPr>
                <w:rFonts w:ascii="Arial" w:hAnsi="Arial" w:cs="Arial"/>
              </w:rPr>
              <w:t>Other</w:t>
            </w:r>
          </w:p>
        </w:tc>
        <w:tc>
          <w:tcPr>
            <w:tcW w:w="326" w:type="dxa"/>
            <w:shd w:val="pct25" w:color="auto" w:fill="auto"/>
          </w:tcPr>
          <w:p w:rsidR="00222796" w:rsidRPr="00D624A0" w:rsidRDefault="001C2B0A" w:rsidP="00637DFA">
            <w:pPr>
              <w:pStyle w:val="NoSpacing"/>
              <w:rPr>
                <w:rFonts w:ascii="Arial" w:hAnsi="Arial" w:cs="Arial"/>
              </w:rPr>
            </w:pPr>
            <w:r>
              <w:rPr>
                <w:rFonts w:ascii="Arial" w:hAnsi="Arial" w:cs="Arial"/>
              </w:rPr>
              <w:t>x</w:t>
            </w:r>
          </w:p>
        </w:tc>
        <w:tc>
          <w:tcPr>
            <w:tcW w:w="5038" w:type="dxa"/>
            <w:tcBorders>
              <w:top w:val="nil"/>
              <w:bottom w:val="nil"/>
              <w:right w:val="nil"/>
            </w:tcBorders>
          </w:tcPr>
          <w:p w:rsidR="00222796" w:rsidRPr="00D624A0" w:rsidRDefault="00FE16A3" w:rsidP="00213CB6">
            <w:pPr>
              <w:pStyle w:val="NoSpacing"/>
              <w:rPr>
                <w:rFonts w:ascii="Arial" w:hAnsi="Arial" w:cs="Arial"/>
              </w:rPr>
            </w:pPr>
            <w:r w:rsidRPr="00D624A0">
              <w:rPr>
                <w:rFonts w:ascii="Arial" w:hAnsi="Arial" w:cs="Arial"/>
              </w:rPr>
              <w:t>__</w:t>
            </w:r>
            <w:r w:rsidR="001C2B0A">
              <w:rPr>
                <w:rFonts w:ascii="Arial" w:hAnsi="Arial" w:cs="Arial"/>
              </w:rPr>
              <w:t xml:space="preserve">Social media posts (Facebook and Twitter) </w:t>
            </w:r>
            <w:r w:rsidR="006E132D">
              <w:rPr>
                <w:rFonts w:ascii="Arial" w:hAnsi="Arial" w:cs="Arial"/>
              </w:rPr>
              <w:t>, presentation at annual general meeting.</w:t>
            </w:r>
          </w:p>
        </w:tc>
      </w:tr>
    </w:tbl>
    <w:p w:rsidR="00B52660" w:rsidRDefault="00B52660" w:rsidP="002E6816">
      <w:pPr>
        <w:pStyle w:val="NoSpacing"/>
        <w:ind w:left="360"/>
        <w:rPr>
          <w:rFonts w:ascii="Arial" w:hAnsi="Arial" w:cs="Arial"/>
        </w:rPr>
      </w:pPr>
    </w:p>
    <w:tbl>
      <w:tblPr>
        <w:tblpPr w:leftFromText="180" w:rightFromText="180" w:vertAnchor="text" w:horzAnchor="page" w:tblpX="7639"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284"/>
        <w:gridCol w:w="567"/>
        <w:gridCol w:w="283"/>
      </w:tblGrid>
      <w:tr w:rsidR="00F31050" w:rsidRPr="00D624A0" w:rsidTr="00F31050">
        <w:tc>
          <w:tcPr>
            <w:tcW w:w="675" w:type="dxa"/>
            <w:tcBorders>
              <w:top w:val="nil"/>
              <w:left w:val="nil"/>
              <w:bottom w:val="nil"/>
            </w:tcBorders>
          </w:tcPr>
          <w:p w:rsidR="00F31050" w:rsidRPr="00D624A0" w:rsidRDefault="00F31050" w:rsidP="00F31050">
            <w:pPr>
              <w:pStyle w:val="NoSpacing"/>
              <w:rPr>
                <w:rFonts w:ascii="Arial" w:hAnsi="Arial" w:cs="Arial"/>
              </w:rPr>
            </w:pPr>
            <w:r w:rsidRPr="00D624A0">
              <w:rPr>
                <w:rFonts w:ascii="Arial" w:hAnsi="Arial" w:cs="Arial"/>
              </w:rPr>
              <w:t>Yes</w:t>
            </w:r>
          </w:p>
        </w:tc>
        <w:tc>
          <w:tcPr>
            <w:tcW w:w="284" w:type="dxa"/>
            <w:shd w:val="pct25" w:color="auto" w:fill="auto"/>
          </w:tcPr>
          <w:p w:rsidR="00F31050" w:rsidRPr="00D624A0" w:rsidRDefault="001C2B0A" w:rsidP="00F31050">
            <w:pPr>
              <w:pStyle w:val="NoSpacing"/>
              <w:rPr>
                <w:rFonts w:ascii="Arial" w:hAnsi="Arial" w:cs="Arial"/>
              </w:rPr>
            </w:pPr>
            <w:r>
              <w:rPr>
                <w:rFonts w:ascii="Arial" w:hAnsi="Arial" w:cs="Arial"/>
              </w:rPr>
              <w:t>x</w:t>
            </w:r>
          </w:p>
        </w:tc>
        <w:tc>
          <w:tcPr>
            <w:tcW w:w="567" w:type="dxa"/>
            <w:tcBorders>
              <w:top w:val="nil"/>
              <w:bottom w:val="nil"/>
            </w:tcBorders>
          </w:tcPr>
          <w:p w:rsidR="00F31050" w:rsidRPr="00D624A0" w:rsidRDefault="00F31050" w:rsidP="00F31050">
            <w:pPr>
              <w:pStyle w:val="NoSpacing"/>
              <w:rPr>
                <w:rFonts w:ascii="Arial" w:hAnsi="Arial" w:cs="Arial"/>
              </w:rPr>
            </w:pPr>
            <w:r w:rsidRPr="00D624A0">
              <w:rPr>
                <w:rFonts w:ascii="Arial" w:hAnsi="Arial" w:cs="Arial"/>
              </w:rPr>
              <w:t>No</w:t>
            </w:r>
          </w:p>
        </w:tc>
        <w:tc>
          <w:tcPr>
            <w:tcW w:w="283" w:type="dxa"/>
            <w:shd w:val="pct25" w:color="auto" w:fill="auto"/>
          </w:tcPr>
          <w:p w:rsidR="00F31050" w:rsidRPr="00D624A0" w:rsidRDefault="00F31050" w:rsidP="00F31050">
            <w:pPr>
              <w:pStyle w:val="NoSpacing"/>
              <w:rPr>
                <w:rFonts w:ascii="Arial" w:hAnsi="Arial" w:cs="Arial"/>
              </w:rPr>
            </w:pPr>
          </w:p>
        </w:tc>
      </w:tr>
    </w:tbl>
    <w:p w:rsidR="00F31050" w:rsidRDefault="002E6816" w:rsidP="002E6816">
      <w:pPr>
        <w:pStyle w:val="NoSpacing"/>
        <w:numPr>
          <w:ilvl w:val="0"/>
          <w:numId w:val="9"/>
        </w:numPr>
        <w:rPr>
          <w:rFonts w:ascii="Arial" w:hAnsi="Arial" w:cs="Arial"/>
        </w:rPr>
      </w:pPr>
      <w:r>
        <w:rPr>
          <w:rFonts w:ascii="Arial" w:hAnsi="Arial" w:cs="Arial"/>
        </w:rPr>
        <w:t>Are you submitting a proje</w:t>
      </w:r>
      <w:r w:rsidR="00F31050">
        <w:rPr>
          <w:rFonts w:ascii="Arial" w:hAnsi="Arial" w:cs="Arial"/>
        </w:rPr>
        <w:t>ct report (other than this one)?</w:t>
      </w:r>
    </w:p>
    <w:p w:rsidR="00F31050" w:rsidRDefault="00D93BA0" w:rsidP="00D93BA0">
      <w:pPr>
        <w:pStyle w:val="NoSpacing"/>
        <w:ind w:left="360"/>
        <w:rPr>
          <w:rFonts w:ascii="Arial" w:hAnsi="Arial" w:cs="Arial"/>
        </w:rPr>
      </w:pPr>
      <w:r>
        <w:rPr>
          <w:rFonts w:ascii="Arial" w:hAnsi="Arial" w:cs="Arial"/>
        </w:rPr>
        <w:t>If yes</w:t>
      </w:r>
      <w:r w:rsidR="004A530B">
        <w:rPr>
          <w:rFonts w:ascii="Arial" w:hAnsi="Arial" w:cs="Arial"/>
        </w:rPr>
        <w:t>,</w:t>
      </w:r>
      <w:r>
        <w:rPr>
          <w:rFonts w:ascii="Arial" w:hAnsi="Arial" w:cs="Arial"/>
        </w:rPr>
        <w:t xml:space="preserve"> please be sure to send the foundation a pdf copy.</w:t>
      </w:r>
    </w:p>
    <w:p w:rsidR="00D93BA0" w:rsidRDefault="00D93BA0" w:rsidP="00D93BA0">
      <w:pPr>
        <w:pStyle w:val="NoSpacing"/>
        <w:ind w:left="360"/>
        <w:rPr>
          <w:rFonts w:ascii="Arial" w:hAnsi="Arial" w:cs="Arial"/>
        </w:rPr>
      </w:pPr>
    </w:p>
    <w:p w:rsidR="00D23076" w:rsidRDefault="00F31050" w:rsidP="00F31050">
      <w:pPr>
        <w:pStyle w:val="NoSpacing"/>
        <w:numPr>
          <w:ilvl w:val="0"/>
          <w:numId w:val="9"/>
        </w:numPr>
        <w:rPr>
          <w:rFonts w:ascii="Arial" w:hAnsi="Arial" w:cs="Arial"/>
        </w:rPr>
      </w:pPr>
      <w:r>
        <w:rPr>
          <w:rFonts w:ascii="Arial" w:hAnsi="Arial" w:cs="Arial"/>
        </w:rPr>
        <w:t xml:space="preserve">Did you send your data and results to another organization or data warehouse where people can access the information? </w:t>
      </w:r>
      <w:r w:rsidR="003F7386">
        <w:rPr>
          <w:rFonts w:ascii="Arial" w:hAnsi="Arial" w:cs="Arial"/>
        </w:rPr>
        <w:t xml:space="preserve">Please state the organizations: </w:t>
      </w:r>
    </w:p>
    <w:p w:rsidR="008F6423" w:rsidRPr="00D624A0" w:rsidRDefault="008F6423" w:rsidP="008F6423">
      <w:pPr>
        <w:pStyle w:val="NoSpacing"/>
        <w:ind w:left="36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w:t>
      </w:r>
      <w:r w:rsidR="001C2B0A">
        <w:rPr>
          <w:rFonts w:ascii="Arial" w:hAnsi="Arial" w:cs="Arial"/>
        </w:rPr>
        <w:t>No</w:t>
      </w:r>
      <w:r>
        <w:rPr>
          <w:rFonts w:ascii="Arial" w:hAnsi="Arial" w:cs="Arial"/>
        </w:rPr>
        <w:t>______________________________________</w:t>
      </w:r>
      <w:r w:rsidR="001C2B0A">
        <w:rPr>
          <w:rFonts w:ascii="Arial" w:hAnsi="Arial" w:cs="Arial"/>
        </w:rPr>
        <w:t>______________________________</w:t>
      </w:r>
    </w:p>
    <w:p w:rsidR="00775105" w:rsidRDefault="00775105" w:rsidP="00F31050">
      <w:pPr>
        <w:rPr>
          <w:rFonts w:ascii="Arial" w:hAnsi="Arial" w:cs="Arial"/>
        </w:rPr>
      </w:pPr>
    </w:p>
    <w:p w:rsidR="00222796" w:rsidRPr="00D624A0" w:rsidRDefault="00B50A6A" w:rsidP="003A7841">
      <w:pPr>
        <w:pStyle w:val="Banner"/>
        <w:keepNext/>
        <w:pBdr>
          <w:top w:val="single" w:sz="4" w:space="5" w:color="auto"/>
          <w:bottom w:val="single" w:sz="4" w:space="0" w:color="auto"/>
        </w:pBdr>
        <w:rPr>
          <w:rFonts w:cs="Arial"/>
          <w:sz w:val="24"/>
        </w:rPr>
      </w:pPr>
      <w:r>
        <w:rPr>
          <w:rFonts w:cs="Arial"/>
          <w:sz w:val="24"/>
        </w:rPr>
        <w:t>Section E</w:t>
      </w:r>
      <w:r w:rsidR="00222796" w:rsidRPr="00D624A0">
        <w:rPr>
          <w:rFonts w:cs="Arial"/>
          <w:sz w:val="24"/>
        </w:rPr>
        <w:tab/>
        <w:t xml:space="preserve">           </w:t>
      </w:r>
      <w:r>
        <w:rPr>
          <w:rFonts w:cs="Arial"/>
          <w:sz w:val="24"/>
        </w:rPr>
        <w:t>Partner and</w:t>
      </w:r>
      <w:r w:rsidR="00222796" w:rsidRPr="00D624A0">
        <w:rPr>
          <w:rFonts w:cs="Arial"/>
          <w:sz w:val="24"/>
        </w:rPr>
        <w:t xml:space="preserve">  Funding Information</w:t>
      </w:r>
      <w:r w:rsidR="00222796" w:rsidRPr="00D624A0">
        <w:rPr>
          <w:rFonts w:cs="Arial"/>
          <w:sz w:val="24"/>
        </w:rPr>
        <w:tab/>
      </w:r>
    </w:p>
    <w:p w:rsidR="004D02DE" w:rsidRPr="00AF1A31" w:rsidRDefault="00B50A6A" w:rsidP="00B50A6A">
      <w:pPr>
        <w:pStyle w:val="NoSpacing"/>
        <w:numPr>
          <w:ilvl w:val="0"/>
          <w:numId w:val="8"/>
        </w:numPr>
        <w:rPr>
          <w:rFonts w:ascii="Arial" w:hAnsi="Arial" w:cs="Arial"/>
        </w:rPr>
      </w:pPr>
      <w:r w:rsidRPr="00AF1A31">
        <w:rPr>
          <w:rFonts w:ascii="Arial" w:hAnsi="Arial" w:cs="Arial"/>
        </w:rPr>
        <w:t xml:space="preserve">Please list </w:t>
      </w:r>
      <w:r w:rsidRPr="00AF1A31">
        <w:rPr>
          <w:rFonts w:ascii="Arial" w:hAnsi="Arial" w:cs="Arial"/>
          <w:u w:val="single"/>
        </w:rPr>
        <w:t>all</w:t>
      </w:r>
      <w:r w:rsidRPr="00AF1A31">
        <w:rPr>
          <w:rFonts w:ascii="Arial" w:hAnsi="Arial" w:cs="Arial"/>
        </w:rPr>
        <w:t xml:space="preserve"> involved partners in the project and their contributions.</w:t>
      </w:r>
      <w:r w:rsidR="004D02DE" w:rsidRPr="00AF1A31">
        <w:rPr>
          <w:rFonts w:ascii="Arial" w:hAnsi="Arial" w:cs="Arial"/>
        </w:rPr>
        <w:t xml:space="preserve">  </w:t>
      </w:r>
    </w:p>
    <w:p w:rsidR="00B50A6A" w:rsidRPr="00AF1A31" w:rsidRDefault="004D02DE" w:rsidP="004D02DE">
      <w:pPr>
        <w:pStyle w:val="NoSpacing"/>
        <w:ind w:left="360"/>
        <w:rPr>
          <w:rFonts w:ascii="Arial" w:hAnsi="Arial" w:cs="Arial"/>
        </w:rPr>
      </w:pPr>
      <w:r w:rsidRPr="00775105">
        <w:rPr>
          <w:rFonts w:ascii="Arial" w:hAnsi="Arial" w:cs="Arial"/>
          <w:i/>
        </w:rPr>
        <w:t xml:space="preserve">Please verify that the total below matches the total presented in </w:t>
      </w:r>
      <w:r w:rsidRPr="00775105">
        <w:rPr>
          <w:rFonts w:ascii="Arial" w:hAnsi="Arial" w:cs="Arial"/>
          <w:b/>
          <w:i/>
        </w:rPr>
        <w:t>Part 5 of the Budget</w:t>
      </w:r>
      <w:r w:rsidR="00AF1A31">
        <w:rPr>
          <w:rFonts w:ascii="Arial" w:hAnsi="Arial" w:cs="Arial"/>
        </w:rPr>
        <w:t>.</w:t>
      </w:r>
      <w:r w:rsidRPr="00AF1A31">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559"/>
        <w:gridCol w:w="3402"/>
        <w:gridCol w:w="993"/>
        <w:gridCol w:w="1104"/>
      </w:tblGrid>
      <w:tr w:rsidR="00B50A6A" w:rsidRPr="00AF1A31" w:rsidTr="003F7386">
        <w:trPr>
          <w:trHeight w:val="427"/>
        </w:trPr>
        <w:tc>
          <w:tcPr>
            <w:tcW w:w="2518" w:type="dxa"/>
            <w:vMerge w:val="restart"/>
            <w:vAlign w:val="center"/>
          </w:tcPr>
          <w:p w:rsidR="00B50A6A" w:rsidRPr="00AF1A31" w:rsidRDefault="00B50A6A" w:rsidP="00B50A6A">
            <w:pPr>
              <w:pStyle w:val="NoSpacing"/>
              <w:jc w:val="center"/>
              <w:rPr>
                <w:rFonts w:ascii="Arial" w:hAnsi="Arial" w:cs="Arial"/>
              </w:rPr>
            </w:pPr>
            <w:r w:rsidRPr="00AF1A31">
              <w:rPr>
                <w:rFonts w:ascii="Arial" w:hAnsi="Arial" w:cs="Arial"/>
              </w:rPr>
              <w:t>Organization name</w:t>
            </w:r>
          </w:p>
        </w:tc>
        <w:tc>
          <w:tcPr>
            <w:tcW w:w="1559" w:type="dxa"/>
            <w:vMerge w:val="restart"/>
            <w:vAlign w:val="center"/>
          </w:tcPr>
          <w:p w:rsidR="00B50A6A" w:rsidRPr="00AF1A31" w:rsidRDefault="00B50A6A" w:rsidP="00B50A6A">
            <w:pPr>
              <w:pStyle w:val="NoSpacing"/>
              <w:jc w:val="center"/>
              <w:rPr>
                <w:rFonts w:ascii="Arial" w:hAnsi="Arial" w:cs="Arial"/>
              </w:rPr>
            </w:pPr>
            <w:r w:rsidRPr="00AF1A31">
              <w:rPr>
                <w:rFonts w:ascii="Arial" w:hAnsi="Arial" w:cs="Arial"/>
              </w:rPr>
              <w:t>Type of group*</w:t>
            </w:r>
          </w:p>
        </w:tc>
        <w:tc>
          <w:tcPr>
            <w:tcW w:w="3402" w:type="dxa"/>
            <w:vMerge w:val="restart"/>
            <w:vAlign w:val="center"/>
          </w:tcPr>
          <w:p w:rsidR="00B50A6A" w:rsidRPr="00AF1A31" w:rsidRDefault="00B50A6A" w:rsidP="00B50A6A">
            <w:pPr>
              <w:pStyle w:val="NoSpacing"/>
              <w:jc w:val="center"/>
              <w:rPr>
                <w:rFonts w:ascii="Arial" w:hAnsi="Arial" w:cs="Arial"/>
              </w:rPr>
            </w:pPr>
            <w:r w:rsidRPr="00AF1A31">
              <w:rPr>
                <w:rFonts w:ascii="Arial" w:hAnsi="Arial" w:cs="Arial"/>
              </w:rPr>
              <w:t>Description or function of partner</w:t>
            </w:r>
          </w:p>
        </w:tc>
        <w:tc>
          <w:tcPr>
            <w:tcW w:w="2097" w:type="dxa"/>
            <w:gridSpan w:val="2"/>
          </w:tcPr>
          <w:p w:rsidR="00B50A6A" w:rsidRPr="00AF1A31" w:rsidRDefault="00B50A6A" w:rsidP="00B50A6A">
            <w:pPr>
              <w:pStyle w:val="NoSpacing"/>
              <w:jc w:val="center"/>
              <w:rPr>
                <w:rFonts w:ascii="Arial" w:hAnsi="Arial" w:cs="Arial"/>
              </w:rPr>
            </w:pPr>
            <w:r w:rsidRPr="00AF1A31">
              <w:rPr>
                <w:rFonts w:ascii="Arial" w:hAnsi="Arial" w:cs="Arial"/>
              </w:rPr>
              <w:t>Amount</w:t>
            </w:r>
          </w:p>
        </w:tc>
      </w:tr>
      <w:tr w:rsidR="00B50A6A" w:rsidRPr="00AF1A31" w:rsidTr="003F7386">
        <w:trPr>
          <w:trHeight w:val="427"/>
        </w:trPr>
        <w:tc>
          <w:tcPr>
            <w:tcW w:w="2518" w:type="dxa"/>
            <w:vMerge/>
            <w:vAlign w:val="center"/>
          </w:tcPr>
          <w:p w:rsidR="00B50A6A" w:rsidRPr="00AF1A31" w:rsidRDefault="00B50A6A" w:rsidP="00B50A6A">
            <w:pPr>
              <w:pStyle w:val="NoSpacing"/>
              <w:jc w:val="center"/>
              <w:rPr>
                <w:rFonts w:ascii="Arial" w:hAnsi="Arial" w:cs="Arial"/>
              </w:rPr>
            </w:pPr>
          </w:p>
        </w:tc>
        <w:tc>
          <w:tcPr>
            <w:tcW w:w="1559" w:type="dxa"/>
            <w:vMerge/>
            <w:vAlign w:val="center"/>
          </w:tcPr>
          <w:p w:rsidR="00B50A6A" w:rsidRPr="00AF1A31" w:rsidRDefault="00B50A6A" w:rsidP="00B50A6A">
            <w:pPr>
              <w:pStyle w:val="NoSpacing"/>
              <w:jc w:val="center"/>
              <w:rPr>
                <w:rFonts w:ascii="Arial" w:hAnsi="Arial" w:cs="Arial"/>
              </w:rPr>
            </w:pPr>
          </w:p>
        </w:tc>
        <w:tc>
          <w:tcPr>
            <w:tcW w:w="3402" w:type="dxa"/>
            <w:vMerge/>
            <w:vAlign w:val="center"/>
          </w:tcPr>
          <w:p w:rsidR="00B50A6A" w:rsidRPr="00AF1A31" w:rsidRDefault="00B50A6A" w:rsidP="00B50A6A">
            <w:pPr>
              <w:pStyle w:val="NoSpacing"/>
              <w:jc w:val="center"/>
              <w:rPr>
                <w:rFonts w:ascii="Arial" w:hAnsi="Arial" w:cs="Arial"/>
              </w:rPr>
            </w:pPr>
          </w:p>
        </w:tc>
        <w:tc>
          <w:tcPr>
            <w:tcW w:w="993" w:type="dxa"/>
          </w:tcPr>
          <w:p w:rsidR="00B50A6A" w:rsidRPr="00AF1A31" w:rsidRDefault="00B50A6A" w:rsidP="00B50A6A">
            <w:pPr>
              <w:pStyle w:val="NoSpacing"/>
              <w:jc w:val="center"/>
              <w:rPr>
                <w:rFonts w:ascii="Arial" w:hAnsi="Arial" w:cs="Arial"/>
              </w:rPr>
            </w:pPr>
            <w:r w:rsidRPr="00AF1A31">
              <w:rPr>
                <w:rFonts w:ascii="Arial" w:hAnsi="Arial" w:cs="Arial"/>
              </w:rPr>
              <w:t>Cash</w:t>
            </w:r>
          </w:p>
        </w:tc>
        <w:tc>
          <w:tcPr>
            <w:tcW w:w="1104" w:type="dxa"/>
          </w:tcPr>
          <w:p w:rsidR="00B50A6A" w:rsidRPr="00AF1A31" w:rsidRDefault="00B50A6A" w:rsidP="00B50A6A">
            <w:pPr>
              <w:pStyle w:val="NoSpacing"/>
              <w:jc w:val="center"/>
              <w:rPr>
                <w:rFonts w:ascii="Arial" w:hAnsi="Arial" w:cs="Arial"/>
              </w:rPr>
            </w:pPr>
            <w:r w:rsidRPr="00AF1A31">
              <w:rPr>
                <w:rFonts w:ascii="Arial" w:hAnsi="Arial" w:cs="Arial"/>
              </w:rPr>
              <w:t>In-kind</w:t>
            </w:r>
          </w:p>
        </w:tc>
      </w:tr>
      <w:tr w:rsidR="00B50A6A" w:rsidRPr="00AF1A31" w:rsidTr="003F7386">
        <w:trPr>
          <w:trHeight w:val="427"/>
        </w:trPr>
        <w:tc>
          <w:tcPr>
            <w:tcW w:w="2518" w:type="dxa"/>
            <w:vAlign w:val="center"/>
          </w:tcPr>
          <w:p w:rsidR="004D02DE" w:rsidRPr="00AF1A31" w:rsidRDefault="004D02DE" w:rsidP="001C2B0A">
            <w:pPr>
              <w:pStyle w:val="NoSpacing"/>
              <w:jc w:val="center"/>
              <w:rPr>
                <w:rFonts w:ascii="Arial" w:hAnsi="Arial" w:cs="Arial"/>
              </w:rPr>
            </w:pPr>
            <w:r w:rsidRPr="00AF1A31">
              <w:rPr>
                <w:rFonts w:ascii="Arial" w:hAnsi="Arial" w:cs="Arial"/>
              </w:rPr>
              <w:t>ASCF</w:t>
            </w:r>
          </w:p>
        </w:tc>
        <w:tc>
          <w:tcPr>
            <w:tcW w:w="1559" w:type="dxa"/>
            <w:vAlign w:val="center"/>
          </w:tcPr>
          <w:p w:rsidR="00B50A6A" w:rsidRPr="00AF1A31" w:rsidRDefault="004D02DE" w:rsidP="001C2B0A">
            <w:pPr>
              <w:pStyle w:val="NoSpacing"/>
              <w:jc w:val="center"/>
              <w:rPr>
                <w:rFonts w:ascii="Arial" w:hAnsi="Arial" w:cs="Arial"/>
              </w:rPr>
            </w:pPr>
            <w:r w:rsidRPr="00AF1A31">
              <w:rPr>
                <w:rFonts w:ascii="Arial" w:hAnsi="Arial" w:cs="Arial"/>
              </w:rPr>
              <w:t>NG</w:t>
            </w:r>
          </w:p>
        </w:tc>
        <w:tc>
          <w:tcPr>
            <w:tcW w:w="3402" w:type="dxa"/>
            <w:vAlign w:val="center"/>
          </w:tcPr>
          <w:p w:rsidR="00B50A6A" w:rsidRPr="00AF1A31" w:rsidRDefault="00BD39BD" w:rsidP="001C2B0A">
            <w:pPr>
              <w:pStyle w:val="NoSpacing"/>
              <w:jc w:val="center"/>
              <w:rPr>
                <w:rFonts w:ascii="Arial" w:hAnsi="Arial" w:cs="Arial"/>
              </w:rPr>
            </w:pPr>
            <w:r w:rsidRPr="00AF1A31">
              <w:rPr>
                <w:rFonts w:ascii="Arial" w:hAnsi="Arial" w:cs="Arial"/>
              </w:rPr>
              <w:t>Funding partner</w:t>
            </w:r>
          </w:p>
        </w:tc>
        <w:tc>
          <w:tcPr>
            <w:tcW w:w="993" w:type="dxa"/>
            <w:vAlign w:val="center"/>
          </w:tcPr>
          <w:p w:rsidR="00B50A6A" w:rsidRPr="00AF1A31" w:rsidRDefault="001C2B0A" w:rsidP="001C2B0A">
            <w:pPr>
              <w:pStyle w:val="NoSpacing"/>
              <w:jc w:val="center"/>
              <w:rPr>
                <w:rFonts w:ascii="Arial" w:hAnsi="Arial" w:cs="Arial"/>
              </w:rPr>
            </w:pPr>
            <w:r>
              <w:rPr>
                <w:rFonts w:ascii="Arial" w:hAnsi="Arial" w:cs="Arial"/>
              </w:rPr>
              <w:t>15,000</w:t>
            </w:r>
          </w:p>
        </w:tc>
        <w:tc>
          <w:tcPr>
            <w:tcW w:w="1104" w:type="dxa"/>
            <w:vAlign w:val="center"/>
          </w:tcPr>
          <w:p w:rsidR="00B50A6A" w:rsidRPr="00AF1A31" w:rsidRDefault="00B50A6A" w:rsidP="001C2B0A">
            <w:pPr>
              <w:pStyle w:val="NoSpacing"/>
              <w:jc w:val="center"/>
              <w:rPr>
                <w:rFonts w:ascii="Arial" w:hAnsi="Arial" w:cs="Arial"/>
              </w:rPr>
            </w:pPr>
          </w:p>
        </w:tc>
      </w:tr>
      <w:tr w:rsidR="00B50A6A" w:rsidRPr="00AF1A31" w:rsidTr="003F7386">
        <w:tc>
          <w:tcPr>
            <w:tcW w:w="2518" w:type="dxa"/>
          </w:tcPr>
          <w:p w:rsidR="00B50A6A" w:rsidRPr="00AF1A31" w:rsidRDefault="00B50A6A" w:rsidP="001C2B0A">
            <w:pPr>
              <w:pStyle w:val="NoSpacing"/>
              <w:jc w:val="center"/>
              <w:rPr>
                <w:rFonts w:ascii="Arial" w:hAnsi="Arial" w:cs="Arial"/>
              </w:rPr>
            </w:pPr>
          </w:p>
          <w:p w:rsidR="00B50A6A" w:rsidRPr="00AF1A31" w:rsidRDefault="001C2B0A" w:rsidP="001C2B0A">
            <w:pPr>
              <w:pStyle w:val="NoSpacing"/>
              <w:jc w:val="center"/>
              <w:rPr>
                <w:rFonts w:ascii="Arial" w:hAnsi="Arial" w:cs="Arial"/>
              </w:rPr>
            </w:pPr>
            <w:r>
              <w:rPr>
                <w:rFonts w:ascii="Arial" w:hAnsi="Arial" w:cs="Arial"/>
              </w:rPr>
              <w:t>Environmental Trust Fund</w:t>
            </w:r>
          </w:p>
        </w:tc>
        <w:tc>
          <w:tcPr>
            <w:tcW w:w="1559" w:type="dxa"/>
          </w:tcPr>
          <w:p w:rsidR="00B50A6A" w:rsidRPr="00AF1A31" w:rsidRDefault="001C2B0A" w:rsidP="001C2B0A">
            <w:pPr>
              <w:pStyle w:val="NoSpacing"/>
              <w:jc w:val="center"/>
              <w:rPr>
                <w:rFonts w:ascii="Arial" w:hAnsi="Arial" w:cs="Arial"/>
              </w:rPr>
            </w:pPr>
            <w:r>
              <w:rPr>
                <w:rFonts w:ascii="Arial" w:hAnsi="Arial" w:cs="Arial"/>
              </w:rPr>
              <w:t>G</w:t>
            </w:r>
          </w:p>
        </w:tc>
        <w:tc>
          <w:tcPr>
            <w:tcW w:w="3402" w:type="dxa"/>
          </w:tcPr>
          <w:p w:rsidR="00B50A6A" w:rsidRPr="00AF1A31" w:rsidRDefault="001C2B0A" w:rsidP="001C2B0A">
            <w:pPr>
              <w:pStyle w:val="NoSpacing"/>
              <w:jc w:val="center"/>
              <w:rPr>
                <w:rFonts w:ascii="Arial" w:hAnsi="Arial" w:cs="Arial"/>
              </w:rPr>
            </w:pPr>
            <w:r>
              <w:rPr>
                <w:rFonts w:ascii="Arial" w:hAnsi="Arial" w:cs="Arial"/>
              </w:rPr>
              <w:t>Funding Partner</w:t>
            </w:r>
          </w:p>
        </w:tc>
        <w:tc>
          <w:tcPr>
            <w:tcW w:w="993" w:type="dxa"/>
          </w:tcPr>
          <w:p w:rsidR="00B50A6A" w:rsidRPr="00AF1A31" w:rsidRDefault="001C2B0A" w:rsidP="001C2B0A">
            <w:pPr>
              <w:pStyle w:val="NoSpacing"/>
              <w:jc w:val="center"/>
              <w:rPr>
                <w:rFonts w:ascii="Arial" w:hAnsi="Arial" w:cs="Arial"/>
              </w:rPr>
            </w:pPr>
            <w:r>
              <w:rPr>
                <w:rFonts w:ascii="Arial" w:hAnsi="Arial" w:cs="Arial"/>
              </w:rPr>
              <w:t>55,000</w:t>
            </w:r>
          </w:p>
        </w:tc>
        <w:tc>
          <w:tcPr>
            <w:tcW w:w="1104" w:type="dxa"/>
          </w:tcPr>
          <w:p w:rsidR="00B50A6A" w:rsidRPr="00AF1A31" w:rsidRDefault="00B50A6A" w:rsidP="001C2B0A">
            <w:pPr>
              <w:pStyle w:val="NoSpacing"/>
              <w:jc w:val="center"/>
              <w:rPr>
                <w:rFonts w:ascii="Arial" w:hAnsi="Arial" w:cs="Arial"/>
              </w:rPr>
            </w:pPr>
          </w:p>
        </w:tc>
      </w:tr>
      <w:tr w:rsidR="00B50A6A" w:rsidRPr="00AF1A31" w:rsidTr="003F7386">
        <w:tc>
          <w:tcPr>
            <w:tcW w:w="2518" w:type="dxa"/>
          </w:tcPr>
          <w:p w:rsidR="00B50A6A" w:rsidRPr="00AF1A31" w:rsidRDefault="001C2B0A" w:rsidP="001C2B0A">
            <w:pPr>
              <w:pStyle w:val="NoSpacing"/>
              <w:jc w:val="center"/>
              <w:rPr>
                <w:rFonts w:ascii="Arial" w:hAnsi="Arial" w:cs="Arial"/>
              </w:rPr>
            </w:pPr>
            <w:r>
              <w:rPr>
                <w:rFonts w:ascii="Arial" w:hAnsi="Arial" w:cs="Arial"/>
              </w:rPr>
              <w:lastRenderedPageBreak/>
              <w:t>Wildlife Trust Fund</w:t>
            </w:r>
          </w:p>
          <w:p w:rsidR="00B50A6A" w:rsidRPr="00AF1A31" w:rsidRDefault="00B50A6A" w:rsidP="001C2B0A">
            <w:pPr>
              <w:pStyle w:val="NoSpacing"/>
              <w:jc w:val="center"/>
              <w:rPr>
                <w:rFonts w:ascii="Arial" w:hAnsi="Arial" w:cs="Arial"/>
              </w:rPr>
            </w:pPr>
          </w:p>
        </w:tc>
        <w:tc>
          <w:tcPr>
            <w:tcW w:w="1559" w:type="dxa"/>
          </w:tcPr>
          <w:p w:rsidR="00B50A6A" w:rsidRPr="00AF1A31" w:rsidRDefault="001C2B0A" w:rsidP="001C2B0A">
            <w:pPr>
              <w:pStyle w:val="NoSpacing"/>
              <w:jc w:val="center"/>
              <w:rPr>
                <w:rFonts w:ascii="Arial" w:hAnsi="Arial" w:cs="Arial"/>
              </w:rPr>
            </w:pPr>
            <w:r>
              <w:rPr>
                <w:rFonts w:ascii="Arial" w:hAnsi="Arial" w:cs="Arial"/>
              </w:rPr>
              <w:t>NG</w:t>
            </w:r>
          </w:p>
        </w:tc>
        <w:tc>
          <w:tcPr>
            <w:tcW w:w="3402" w:type="dxa"/>
          </w:tcPr>
          <w:p w:rsidR="00B50A6A" w:rsidRPr="00AF1A31" w:rsidRDefault="00B50A6A" w:rsidP="001C2B0A">
            <w:pPr>
              <w:pStyle w:val="NoSpacing"/>
              <w:jc w:val="center"/>
              <w:rPr>
                <w:rFonts w:ascii="Arial" w:hAnsi="Arial" w:cs="Arial"/>
              </w:rPr>
            </w:pPr>
          </w:p>
        </w:tc>
        <w:tc>
          <w:tcPr>
            <w:tcW w:w="993" w:type="dxa"/>
          </w:tcPr>
          <w:p w:rsidR="00B50A6A" w:rsidRPr="00AF1A31" w:rsidRDefault="001C2B0A" w:rsidP="001C2B0A">
            <w:pPr>
              <w:pStyle w:val="NoSpacing"/>
              <w:jc w:val="center"/>
              <w:rPr>
                <w:rFonts w:ascii="Arial" w:hAnsi="Arial" w:cs="Arial"/>
              </w:rPr>
            </w:pPr>
            <w:r>
              <w:rPr>
                <w:rFonts w:ascii="Arial" w:hAnsi="Arial" w:cs="Arial"/>
              </w:rPr>
              <w:t>12,000</w:t>
            </w:r>
          </w:p>
        </w:tc>
        <w:tc>
          <w:tcPr>
            <w:tcW w:w="1104" w:type="dxa"/>
          </w:tcPr>
          <w:p w:rsidR="00B50A6A" w:rsidRPr="00AF1A31" w:rsidRDefault="00B50A6A" w:rsidP="001C2B0A">
            <w:pPr>
              <w:pStyle w:val="NoSpacing"/>
              <w:jc w:val="center"/>
              <w:rPr>
                <w:rFonts w:ascii="Arial" w:hAnsi="Arial" w:cs="Arial"/>
              </w:rPr>
            </w:pPr>
          </w:p>
        </w:tc>
      </w:tr>
      <w:tr w:rsidR="00B50A6A" w:rsidRPr="00AF1A31" w:rsidTr="003F7386">
        <w:tc>
          <w:tcPr>
            <w:tcW w:w="2518" w:type="dxa"/>
          </w:tcPr>
          <w:p w:rsidR="00B50A6A" w:rsidRPr="00AF1A31" w:rsidRDefault="001C2B0A" w:rsidP="001C2B0A">
            <w:pPr>
              <w:pStyle w:val="NoSpacing"/>
              <w:jc w:val="center"/>
              <w:rPr>
                <w:rFonts w:ascii="Arial" w:hAnsi="Arial" w:cs="Arial"/>
              </w:rPr>
            </w:pPr>
            <w:r>
              <w:rPr>
                <w:rFonts w:ascii="Arial" w:hAnsi="Arial" w:cs="Arial"/>
              </w:rPr>
              <w:t>NWAI</w:t>
            </w:r>
          </w:p>
          <w:p w:rsidR="00B50A6A" w:rsidRPr="00AF1A31" w:rsidRDefault="00B50A6A" w:rsidP="001C2B0A">
            <w:pPr>
              <w:pStyle w:val="NoSpacing"/>
              <w:jc w:val="center"/>
              <w:rPr>
                <w:rFonts w:ascii="Arial" w:hAnsi="Arial" w:cs="Arial"/>
              </w:rPr>
            </w:pPr>
          </w:p>
        </w:tc>
        <w:tc>
          <w:tcPr>
            <w:tcW w:w="1559" w:type="dxa"/>
          </w:tcPr>
          <w:p w:rsidR="00B50A6A" w:rsidRPr="00AF1A31" w:rsidRDefault="001C2B0A" w:rsidP="001C2B0A">
            <w:pPr>
              <w:pStyle w:val="NoSpacing"/>
              <w:jc w:val="center"/>
              <w:rPr>
                <w:rFonts w:ascii="Arial" w:hAnsi="Arial" w:cs="Arial"/>
              </w:rPr>
            </w:pPr>
            <w:r>
              <w:rPr>
                <w:rFonts w:ascii="Arial" w:hAnsi="Arial" w:cs="Arial"/>
              </w:rPr>
              <w:t>NG</w:t>
            </w:r>
          </w:p>
        </w:tc>
        <w:tc>
          <w:tcPr>
            <w:tcW w:w="3402" w:type="dxa"/>
          </w:tcPr>
          <w:p w:rsidR="00B50A6A" w:rsidRPr="00AF1A31" w:rsidRDefault="001C2B0A" w:rsidP="001C2B0A">
            <w:pPr>
              <w:pStyle w:val="NoSpacing"/>
              <w:jc w:val="center"/>
              <w:rPr>
                <w:rFonts w:ascii="Arial" w:hAnsi="Arial" w:cs="Arial"/>
              </w:rPr>
            </w:pPr>
            <w:r>
              <w:rPr>
                <w:rFonts w:ascii="Arial" w:hAnsi="Arial" w:cs="Arial"/>
              </w:rPr>
              <w:t>Volunteers of the organization</w:t>
            </w:r>
          </w:p>
        </w:tc>
        <w:tc>
          <w:tcPr>
            <w:tcW w:w="993" w:type="dxa"/>
          </w:tcPr>
          <w:p w:rsidR="00B50A6A" w:rsidRPr="00AF1A31" w:rsidRDefault="00B50A6A" w:rsidP="001C2B0A">
            <w:pPr>
              <w:pStyle w:val="NoSpacing"/>
              <w:jc w:val="center"/>
              <w:rPr>
                <w:rFonts w:ascii="Arial" w:hAnsi="Arial" w:cs="Arial"/>
              </w:rPr>
            </w:pPr>
          </w:p>
        </w:tc>
        <w:tc>
          <w:tcPr>
            <w:tcW w:w="1104" w:type="dxa"/>
          </w:tcPr>
          <w:p w:rsidR="00B50A6A" w:rsidRPr="00AF1A31" w:rsidRDefault="001C2B0A" w:rsidP="001C2B0A">
            <w:pPr>
              <w:pStyle w:val="NoSpacing"/>
              <w:jc w:val="center"/>
              <w:rPr>
                <w:rFonts w:ascii="Arial" w:hAnsi="Arial" w:cs="Arial"/>
              </w:rPr>
            </w:pPr>
            <w:r>
              <w:rPr>
                <w:rFonts w:ascii="Arial" w:hAnsi="Arial" w:cs="Arial"/>
              </w:rPr>
              <w:t>7,000</w:t>
            </w:r>
          </w:p>
        </w:tc>
      </w:tr>
      <w:tr w:rsidR="00B50A6A" w:rsidRPr="00AF1A31" w:rsidTr="003F7386">
        <w:tc>
          <w:tcPr>
            <w:tcW w:w="2518" w:type="dxa"/>
          </w:tcPr>
          <w:p w:rsidR="00B50A6A" w:rsidRPr="00AF1A31" w:rsidRDefault="001C2B0A" w:rsidP="001C2B0A">
            <w:pPr>
              <w:pStyle w:val="NoSpacing"/>
              <w:jc w:val="center"/>
              <w:rPr>
                <w:rFonts w:ascii="Arial" w:hAnsi="Arial" w:cs="Arial"/>
              </w:rPr>
            </w:pPr>
            <w:r>
              <w:rPr>
                <w:rFonts w:ascii="Arial" w:hAnsi="Arial" w:cs="Arial"/>
              </w:rPr>
              <w:t>Environment Canada NWCF</w:t>
            </w:r>
          </w:p>
        </w:tc>
        <w:tc>
          <w:tcPr>
            <w:tcW w:w="1559" w:type="dxa"/>
          </w:tcPr>
          <w:p w:rsidR="00B50A6A" w:rsidRPr="00AF1A31" w:rsidRDefault="001C2B0A" w:rsidP="001C2B0A">
            <w:pPr>
              <w:pStyle w:val="NoSpacing"/>
              <w:jc w:val="center"/>
              <w:rPr>
                <w:rFonts w:ascii="Arial" w:hAnsi="Arial" w:cs="Arial"/>
              </w:rPr>
            </w:pPr>
            <w:r>
              <w:rPr>
                <w:rFonts w:ascii="Arial" w:hAnsi="Arial" w:cs="Arial"/>
              </w:rPr>
              <w:t>G</w:t>
            </w:r>
          </w:p>
        </w:tc>
        <w:tc>
          <w:tcPr>
            <w:tcW w:w="3402" w:type="dxa"/>
          </w:tcPr>
          <w:p w:rsidR="00B50A6A" w:rsidRPr="00AF1A31" w:rsidRDefault="00B50A6A" w:rsidP="001C2B0A">
            <w:pPr>
              <w:pStyle w:val="NoSpacing"/>
              <w:jc w:val="center"/>
              <w:rPr>
                <w:rFonts w:ascii="Arial" w:hAnsi="Arial" w:cs="Arial"/>
              </w:rPr>
            </w:pPr>
          </w:p>
        </w:tc>
        <w:tc>
          <w:tcPr>
            <w:tcW w:w="993" w:type="dxa"/>
          </w:tcPr>
          <w:p w:rsidR="00B50A6A" w:rsidRPr="00AF1A31" w:rsidRDefault="001C2B0A" w:rsidP="001C2B0A">
            <w:pPr>
              <w:pStyle w:val="NoSpacing"/>
              <w:jc w:val="center"/>
              <w:rPr>
                <w:rFonts w:ascii="Arial" w:hAnsi="Arial" w:cs="Arial"/>
              </w:rPr>
            </w:pPr>
            <w:r>
              <w:rPr>
                <w:rFonts w:ascii="Arial" w:hAnsi="Arial" w:cs="Arial"/>
              </w:rPr>
              <w:t>7,000</w:t>
            </w:r>
          </w:p>
        </w:tc>
        <w:tc>
          <w:tcPr>
            <w:tcW w:w="1104" w:type="dxa"/>
          </w:tcPr>
          <w:p w:rsidR="00B50A6A" w:rsidRPr="00AF1A31" w:rsidRDefault="00B50A6A" w:rsidP="001C2B0A">
            <w:pPr>
              <w:pStyle w:val="NoSpacing"/>
              <w:jc w:val="center"/>
              <w:rPr>
                <w:rFonts w:ascii="Arial" w:hAnsi="Arial" w:cs="Arial"/>
              </w:rPr>
            </w:pPr>
          </w:p>
        </w:tc>
      </w:tr>
      <w:tr w:rsidR="004D02DE" w:rsidRPr="00AF1A31" w:rsidTr="004D02DE">
        <w:trPr>
          <w:trHeight w:val="535"/>
        </w:trPr>
        <w:tc>
          <w:tcPr>
            <w:tcW w:w="7479" w:type="dxa"/>
            <w:gridSpan w:val="3"/>
            <w:vAlign w:val="center"/>
          </w:tcPr>
          <w:p w:rsidR="004D02DE" w:rsidRPr="00AF1A31" w:rsidRDefault="004D02DE" w:rsidP="004D02DE">
            <w:pPr>
              <w:pStyle w:val="NoSpacing"/>
              <w:jc w:val="right"/>
              <w:rPr>
                <w:rFonts w:ascii="Arial" w:hAnsi="Arial" w:cs="Arial"/>
              </w:rPr>
            </w:pPr>
            <w:r w:rsidRPr="00AF1A31">
              <w:rPr>
                <w:rFonts w:ascii="Arial" w:hAnsi="Arial" w:cs="Arial"/>
              </w:rPr>
              <w:t>Sub-total</w:t>
            </w:r>
          </w:p>
        </w:tc>
        <w:tc>
          <w:tcPr>
            <w:tcW w:w="993" w:type="dxa"/>
            <w:vAlign w:val="center"/>
          </w:tcPr>
          <w:p w:rsidR="004D02DE" w:rsidRPr="00AF1A31" w:rsidRDefault="001C2B0A" w:rsidP="004D02DE">
            <w:pPr>
              <w:pStyle w:val="NoSpacing"/>
              <w:jc w:val="center"/>
              <w:rPr>
                <w:rFonts w:ascii="Arial" w:hAnsi="Arial" w:cs="Arial"/>
              </w:rPr>
            </w:pPr>
            <w:r>
              <w:rPr>
                <w:rFonts w:ascii="Arial" w:hAnsi="Arial" w:cs="Arial"/>
              </w:rPr>
              <w:t>89,000</w:t>
            </w:r>
          </w:p>
        </w:tc>
        <w:tc>
          <w:tcPr>
            <w:tcW w:w="1104" w:type="dxa"/>
            <w:vAlign w:val="center"/>
          </w:tcPr>
          <w:p w:rsidR="004D02DE" w:rsidRPr="00AF1A31" w:rsidRDefault="001C2B0A" w:rsidP="004D02DE">
            <w:pPr>
              <w:pStyle w:val="NoSpacing"/>
              <w:jc w:val="center"/>
              <w:rPr>
                <w:rFonts w:ascii="Arial" w:hAnsi="Arial" w:cs="Arial"/>
              </w:rPr>
            </w:pPr>
            <w:r>
              <w:rPr>
                <w:rFonts w:ascii="Arial" w:hAnsi="Arial" w:cs="Arial"/>
              </w:rPr>
              <w:t>7,000</w:t>
            </w:r>
          </w:p>
        </w:tc>
      </w:tr>
      <w:tr w:rsidR="004D02DE" w:rsidRPr="00AF1A31" w:rsidTr="004D02DE">
        <w:trPr>
          <w:trHeight w:val="557"/>
        </w:trPr>
        <w:tc>
          <w:tcPr>
            <w:tcW w:w="7479" w:type="dxa"/>
            <w:gridSpan w:val="3"/>
            <w:vAlign w:val="center"/>
          </w:tcPr>
          <w:p w:rsidR="004D02DE" w:rsidRPr="00AF1A31" w:rsidRDefault="004D02DE" w:rsidP="004D02DE">
            <w:pPr>
              <w:pStyle w:val="NoSpacing"/>
              <w:jc w:val="right"/>
              <w:rPr>
                <w:rFonts w:ascii="Arial" w:hAnsi="Arial" w:cs="Arial"/>
              </w:rPr>
            </w:pPr>
            <w:r w:rsidRPr="00AF1A31">
              <w:rPr>
                <w:rFonts w:ascii="Arial" w:hAnsi="Arial" w:cs="Arial"/>
              </w:rPr>
              <w:t>Total (Cash + In-kind Sub-totals)</w:t>
            </w:r>
          </w:p>
        </w:tc>
        <w:tc>
          <w:tcPr>
            <w:tcW w:w="2097" w:type="dxa"/>
            <w:gridSpan w:val="2"/>
            <w:vAlign w:val="center"/>
          </w:tcPr>
          <w:p w:rsidR="004D02DE" w:rsidRPr="00AF1A31" w:rsidRDefault="001C2B0A" w:rsidP="004D02DE">
            <w:pPr>
              <w:pStyle w:val="NoSpacing"/>
              <w:jc w:val="center"/>
              <w:rPr>
                <w:rFonts w:ascii="Arial" w:hAnsi="Arial" w:cs="Arial"/>
              </w:rPr>
            </w:pPr>
            <w:r>
              <w:rPr>
                <w:rFonts w:ascii="Arial" w:hAnsi="Arial" w:cs="Arial"/>
              </w:rPr>
              <w:t>96,000</w:t>
            </w:r>
          </w:p>
        </w:tc>
      </w:tr>
    </w:tbl>
    <w:p w:rsidR="00B50A6A" w:rsidRPr="003F7386" w:rsidRDefault="00B50A6A" w:rsidP="00B50A6A">
      <w:pPr>
        <w:pStyle w:val="NoSpacing"/>
        <w:ind w:left="504"/>
        <w:rPr>
          <w:rFonts w:ascii="Arial" w:hAnsi="Arial" w:cs="Arial"/>
          <w:i/>
          <w:sz w:val="20"/>
          <w:szCs w:val="20"/>
        </w:rPr>
      </w:pPr>
      <w:r w:rsidRPr="003F7386">
        <w:rPr>
          <w:rFonts w:ascii="Arial" w:hAnsi="Arial" w:cs="Arial"/>
          <w:i/>
          <w:sz w:val="20"/>
          <w:szCs w:val="20"/>
        </w:rPr>
        <w:t>*Government (g), non-</w:t>
      </w:r>
      <w:r w:rsidR="00D11809" w:rsidRPr="003F7386">
        <w:rPr>
          <w:rFonts w:ascii="Arial" w:hAnsi="Arial" w:cs="Arial"/>
          <w:i/>
          <w:sz w:val="20"/>
          <w:szCs w:val="20"/>
        </w:rPr>
        <w:t>government</w:t>
      </w:r>
      <w:r w:rsidR="004D4341" w:rsidRPr="003F7386">
        <w:rPr>
          <w:rFonts w:ascii="Arial" w:hAnsi="Arial" w:cs="Arial"/>
          <w:i/>
          <w:sz w:val="20"/>
          <w:szCs w:val="20"/>
        </w:rPr>
        <w:t xml:space="preserve"> (ng)</w:t>
      </w:r>
    </w:p>
    <w:p w:rsidR="00B50A6A" w:rsidRPr="00B50A6A" w:rsidRDefault="00B50A6A" w:rsidP="00B50A6A">
      <w:pPr>
        <w:pStyle w:val="NoSpacing"/>
        <w:ind w:left="504"/>
        <w:rPr>
          <w:rFonts w:ascii="Arial" w:hAnsi="Arial" w:cs="Arial"/>
        </w:rPr>
      </w:pPr>
    </w:p>
    <w:p w:rsidR="00B50A6A" w:rsidRPr="00D624A0" w:rsidRDefault="00B50A6A" w:rsidP="00B50A6A">
      <w:pPr>
        <w:pStyle w:val="NoSpacing"/>
        <w:numPr>
          <w:ilvl w:val="0"/>
          <w:numId w:val="8"/>
        </w:numPr>
        <w:rPr>
          <w:rFonts w:ascii="Arial" w:hAnsi="Arial" w:cs="Arial"/>
        </w:rPr>
      </w:pPr>
      <w:r w:rsidRPr="00D624A0">
        <w:rPr>
          <w:rFonts w:ascii="Arial" w:hAnsi="Arial" w:cs="Arial"/>
        </w:rPr>
        <w:t xml:space="preserve">Total number </w:t>
      </w:r>
      <w:r w:rsidRPr="00775105">
        <w:rPr>
          <w:rFonts w:ascii="Arial" w:hAnsi="Arial" w:cs="Arial"/>
        </w:rPr>
        <w:t xml:space="preserve">of </w:t>
      </w:r>
      <w:r w:rsidR="002F77F8" w:rsidRPr="00775105">
        <w:rPr>
          <w:rFonts w:ascii="Arial" w:hAnsi="Arial" w:cs="Arial"/>
        </w:rPr>
        <w:t xml:space="preserve">staff </w:t>
      </w:r>
      <w:r w:rsidR="00201212" w:rsidRPr="00775105">
        <w:rPr>
          <w:rFonts w:ascii="Arial" w:hAnsi="Arial" w:cs="Arial"/>
        </w:rPr>
        <w:t>pa</w:t>
      </w:r>
      <w:r w:rsidR="00201212">
        <w:rPr>
          <w:rFonts w:ascii="Arial" w:hAnsi="Arial" w:cs="Arial"/>
        </w:rPr>
        <w:t xml:space="preserve">id </w:t>
      </w:r>
      <w:r>
        <w:rPr>
          <w:rFonts w:ascii="Arial" w:hAnsi="Arial" w:cs="Arial"/>
        </w:rPr>
        <w:t>through ASCF grant</w:t>
      </w:r>
      <w:r w:rsidRPr="00D624A0">
        <w:rPr>
          <w:rFonts w:ascii="Arial" w:hAnsi="Arial" w:cs="Arial"/>
        </w:rPr>
        <w:t>: __</w:t>
      </w:r>
      <w:r w:rsidR="00B56FDC">
        <w:rPr>
          <w:rFonts w:ascii="Arial" w:hAnsi="Arial" w:cs="Arial"/>
        </w:rPr>
        <w:t>0</w:t>
      </w:r>
      <w:r w:rsidRPr="00D624A0">
        <w:rPr>
          <w:rFonts w:ascii="Arial" w:hAnsi="Arial" w:cs="Arial"/>
        </w:rPr>
        <w:t>______</w:t>
      </w:r>
      <w:r w:rsidR="002568C1">
        <w:rPr>
          <w:rFonts w:ascii="Arial" w:hAnsi="Arial" w:cs="Arial"/>
        </w:rPr>
        <w:t xml:space="preserve"> and </w:t>
      </w:r>
      <w:r w:rsidR="00775105">
        <w:rPr>
          <w:rFonts w:ascii="Arial" w:hAnsi="Arial" w:cs="Arial"/>
        </w:rPr>
        <w:t xml:space="preserve">staff </w:t>
      </w:r>
      <w:r w:rsidR="002568C1">
        <w:rPr>
          <w:rFonts w:ascii="Arial" w:hAnsi="Arial" w:cs="Arial"/>
        </w:rPr>
        <w:t>paid</w:t>
      </w:r>
      <w:r>
        <w:rPr>
          <w:rFonts w:ascii="Arial" w:hAnsi="Arial" w:cs="Arial"/>
        </w:rPr>
        <w:t xml:space="preserve"> through other organizations:____</w:t>
      </w:r>
      <w:r w:rsidR="00B56FDC">
        <w:rPr>
          <w:rFonts w:ascii="Arial" w:hAnsi="Arial" w:cs="Arial"/>
        </w:rPr>
        <w:t>2 full time and 2 part time</w:t>
      </w:r>
      <w:r>
        <w:rPr>
          <w:rFonts w:ascii="Arial" w:hAnsi="Arial" w:cs="Arial"/>
        </w:rPr>
        <w:t>____.</w:t>
      </w:r>
    </w:p>
    <w:p w:rsidR="00B50A6A" w:rsidRPr="00D624A0" w:rsidRDefault="00B50A6A" w:rsidP="00B50A6A">
      <w:pPr>
        <w:pStyle w:val="NoSpacing"/>
        <w:ind w:left="360"/>
        <w:rPr>
          <w:rFonts w:ascii="Arial" w:hAnsi="Arial" w:cs="Arial"/>
        </w:rPr>
      </w:pPr>
    </w:p>
    <w:p w:rsidR="00BD39BD" w:rsidRDefault="00B50A6A" w:rsidP="00BD39BD">
      <w:pPr>
        <w:pStyle w:val="NoSpacing"/>
        <w:numPr>
          <w:ilvl w:val="0"/>
          <w:numId w:val="8"/>
        </w:numPr>
        <w:rPr>
          <w:rFonts w:ascii="Arial" w:hAnsi="Arial" w:cs="Arial"/>
        </w:rPr>
      </w:pPr>
      <w:r w:rsidRPr="00D624A0">
        <w:rPr>
          <w:rFonts w:ascii="Arial" w:hAnsi="Arial" w:cs="Arial"/>
        </w:rPr>
        <w:t xml:space="preserve">Total number of volunteers involved in the </w:t>
      </w:r>
      <w:r w:rsidR="00201212" w:rsidRPr="00D624A0">
        <w:rPr>
          <w:rFonts w:ascii="Arial" w:hAnsi="Arial" w:cs="Arial"/>
        </w:rPr>
        <w:t>project _</w:t>
      </w:r>
      <w:r w:rsidR="00B56FDC">
        <w:rPr>
          <w:rFonts w:ascii="Arial" w:hAnsi="Arial" w:cs="Arial"/>
        </w:rPr>
        <w:t>10</w:t>
      </w:r>
      <w:r w:rsidRPr="00D624A0">
        <w:rPr>
          <w:rFonts w:ascii="Arial" w:hAnsi="Arial" w:cs="Arial"/>
        </w:rPr>
        <w:t>__ and their total hours worked for the project ___</w:t>
      </w:r>
      <w:r w:rsidR="00391878">
        <w:rPr>
          <w:rFonts w:ascii="Arial" w:hAnsi="Arial" w:cs="Arial"/>
        </w:rPr>
        <w:t>250</w:t>
      </w:r>
      <w:r w:rsidRPr="00D624A0">
        <w:rPr>
          <w:rFonts w:ascii="Arial" w:hAnsi="Arial" w:cs="Arial"/>
        </w:rPr>
        <w:t>_____.</w:t>
      </w:r>
    </w:p>
    <w:p w:rsidR="00BD39BD" w:rsidRDefault="00BD39BD" w:rsidP="00BD39BD">
      <w:pPr>
        <w:pStyle w:val="ListParagraph"/>
        <w:rPr>
          <w:rFonts w:ascii="Arial" w:hAnsi="Arial" w:cs="Arial"/>
        </w:rPr>
      </w:pPr>
    </w:p>
    <w:p w:rsidR="00222796" w:rsidRPr="00BD39BD" w:rsidRDefault="00222796" w:rsidP="00BD39BD">
      <w:pPr>
        <w:pStyle w:val="NoSpacing"/>
        <w:numPr>
          <w:ilvl w:val="0"/>
          <w:numId w:val="8"/>
        </w:numPr>
        <w:rPr>
          <w:rFonts w:ascii="Arial" w:hAnsi="Arial" w:cs="Arial"/>
        </w:rPr>
      </w:pPr>
      <w:r w:rsidRPr="00BD39BD">
        <w:rPr>
          <w:rFonts w:ascii="Arial" w:hAnsi="Arial" w:cs="Arial"/>
        </w:rPr>
        <w:t>Statement of Expenditures</w:t>
      </w:r>
    </w:p>
    <w:p w:rsidR="00BD39BD" w:rsidRDefault="00222796" w:rsidP="00BD39BD">
      <w:pPr>
        <w:pStyle w:val="NoSpacing"/>
        <w:ind w:left="426"/>
        <w:rPr>
          <w:rFonts w:ascii="Arial" w:hAnsi="Arial" w:cs="Arial"/>
        </w:rPr>
      </w:pPr>
      <w:r w:rsidRPr="00D624A0">
        <w:rPr>
          <w:rFonts w:ascii="Arial" w:hAnsi="Arial" w:cs="Arial"/>
        </w:rPr>
        <w:t xml:space="preserve">Please provide a detailed financial statement of ASCF grant expenditures, in-kind and other </w:t>
      </w:r>
      <w:r w:rsidR="00E124F3" w:rsidRPr="00D624A0">
        <w:rPr>
          <w:rFonts w:ascii="Arial" w:hAnsi="Arial" w:cs="Arial"/>
        </w:rPr>
        <w:t xml:space="preserve">   </w:t>
      </w:r>
      <w:r w:rsidRPr="00D624A0">
        <w:rPr>
          <w:rFonts w:ascii="Arial" w:hAnsi="Arial" w:cs="Arial"/>
        </w:rPr>
        <w:t>fu</w:t>
      </w:r>
      <w:r w:rsidR="00B07A8C">
        <w:rPr>
          <w:rFonts w:ascii="Arial" w:hAnsi="Arial" w:cs="Arial"/>
        </w:rPr>
        <w:t>nds</w:t>
      </w:r>
      <w:r w:rsidR="00BD39BD">
        <w:rPr>
          <w:rFonts w:ascii="Arial" w:hAnsi="Arial" w:cs="Arial"/>
        </w:rPr>
        <w:t xml:space="preserve"> using the Budget spreadsheet</w:t>
      </w:r>
      <w:r w:rsidR="00B07A8C">
        <w:rPr>
          <w:rFonts w:ascii="Arial" w:hAnsi="Arial" w:cs="Arial"/>
        </w:rPr>
        <w:t xml:space="preserve">. </w:t>
      </w:r>
    </w:p>
    <w:p w:rsidR="00BD39BD" w:rsidRDefault="00BD39BD" w:rsidP="00BD39BD">
      <w:pPr>
        <w:pStyle w:val="NoSpacing"/>
        <w:ind w:left="426"/>
        <w:rPr>
          <w:rFonts w:ascii="Arial" w:hAnsi="Arial" w:cs="Arial"/>
        </w:rPr>
      </w:pPr>
    </w:p>
    <w:p w:rsidR="00BD39BD" w:rsidRDefault="00B07A8C" w:rsidP="00BD39BD">
      <w:pPr>
        <w:pStyle w:val="NoSpacing"/>
        <w:ind w:left="426"/>
        <w:rPr>
          <w:rFonts w:ascii="Arial" w:hAnsi="Arial" w:cs="Arial"/>
        </w:rPr>
      </w:pPr>
      <w:r>
        <w:rPr>
          <w:rFonts w:ascii="Arial" w:hAnsi="Arial" w:cs="Arial"/>
        </w:rPr>
        <w:t xml:space="preserve">Be sure to attach copy of </w:t>
      </w:r>
      <w:r w:rsidR="00222796" w:rsidRPr="00D624A0">
        <w:rPr>
          <w:rFonts w:ascii="Arial" w:hAnsi="Arial" w:cs="Arial"/>
        </w:rPr>
        <w:t>receipts for ASCF expenditures only to this Final Report.</w:t>
      </w:r>
    </w:p>
    <w:p w:rsidR="00FE16A3" w:rsidRPr="00D624A0" w:rsidRDefault="00BD39BD" w:rsidP="00BD39BD">
      <w:pPr>
        <w:pStyle w:val="NoSpacing"/>
        <w:ind w:left="142"/>
        <w:rPr>
          <w:rFonts w:cs="Arial"/>
          <w:sz w:val="16"/>
          <w:szCs w:val="16"/>
        </w:rPr>
      </w:pPr>
      <w:r w:rsidRPr="00D624A0">
        <w:rPr>
          <w:rFonts w:cs="Arial"/>
          <w:sz w:val="16"/>
          <w:szCs w:val="16"/>
        </w:rPr>
        <w:t xml:space="preserve"> </w:t>
      </w:r>
    </w:p>
    <w:p w:rsidR="00E124F3" w:rsidRPr="00D624A0" w:rsidRDefault="00E124F3" w:rsidP="00E124F3">
      <w:pPr>
        <w:pStyle w:val="Banner"/>
        <w:keepNext/>
        <w:pBdr>
          <w:top w:val="single" w:sz="4" w:space="5" w:color="auto"/>
          <w:bottom w:val="single" w:sz="4" w:space="0" w:color="auto"/>
        </w:pBdr>
        <w:rPr>
          <w:rFonts w:cs="Arial"/>
          <w:sz w:val="24"/>
        </w:rPr>
      </w:pPr>
      <w:r w:rsidRPr="00D624A0">
        <w:rPr>
          <w:rFonts w:cs="Arial"/>
          <w:sz w:val="24"/>
        </w:rPr>
        <w:t>Section G</w:t>
      </w:r>
      <w:r w:rsidRPr="00D624A0">
        <w:rPr>
          <w:rFonts w:cs="Arial"/>
          <w:sz w:val="24"/>
        </w:rPr>
        <w:tab/>
        <w:t xml:space="preserve">            Recommendations to ASCF</w:t>
      </w:r>
      <w:r w:rsidRPr="00D624A0">
        <w:rPr>
          <w:rFonts w:cs="Arial"/>
          <w:sz w:val="24"/>
        </w:rPr>
        <w:tab/>
      </w:r>
    </w:p>
    <w:p w:rsidR="00222796" w:rsidRPr="00D624A0" w:rsidRDefault="00E124F3" w:rsidP="00F45467">
      <w:pPr>
        <w:pStyle w:val="NoSpacing"/>
        <w:rPr>
          <w:rFonts w:ascii="Arial" w:hAnsi="Arial" w:cs="Arial"/>
        </w:rPr>
      </w:pPr>
      <w:r w:rsidRPr="00D624A0">
        <w:rPr>
          <w:rFonts w:ascii="Arial" w:hAnsi="Arial" w:cs="Arial"/>
        </w:rPr>
        <w:t>To assist us in improving our process, please provide any comments or suggestions you may have on you</w:t>
      </w:r>
      <w:r w:rsidR="006D01F1" w:rsidRPr="00D624A0">
        <w:rPr>
          <w:rFonts w:ascii="Arial" w:hAnsi="Arial" w:cs="Arial"/>
        </w:rPr>
        <w:t>r</w:t>
      </w:r>
      <w:r w:rsidRPr="00D624A0">
        <w:rPr>
          <w:rFonts w:ascii="Arial" w:hAnsi="Arial" w:cs="Arial"/>
        </w:rPr>
        <w:t xml:space="preserve"> experience with the ASCF.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12E4" w:rsidRPr="002872C7" w:rsidTr="002872C7">
        <w:trPr>
          <w:trHeight w:val="397"/>
        </w:trPr>
        <w:tc>
          <w:tcPr>
            <w:tcW w:w="9576" w:type="dxa"/>
          </w:tcPr>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bookmarkStart w:id="0" w:name="_GoBack"/>
            <w:bookmarkEnd w:id="0"/>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p w:rsidR="00D912E4" w:rsidRPr="002872C7" w:rsidRDefault="00D912E4" w:rsidP="00210B17">
            <w:pPr>
              <w:pStyle w:val="NoSpacing"/>
              <w:rPr>
                <w:rFonts w:ascii="Arial" w:hAnsi="Arial" w:cs="Arial"/>
              </w:rPr>
            </w:pPr>
          </w:p>
        </w:tc>
      </w:tr>
    </w:tbl>
    <w:p w:rsidR="00222796" w:rsidRPr="00D624A0" w:rsidRDefault="00222796" w:rsidP="00210B17">
      <w:pPr>
        <w:pStyle w:val="NoSpacing"/>
        <w:rPr>
          <w:rFonts w:ascii="Arial" w:hAnsi="Arial" w:cs="Arial"/>
        </w:rPr>
      </w:pPr>
    </w:p>
    <w:sectPr w:rsidR="00222796" w:rsidRPr="00D624A0" w:rsidSect="002D0568">
      <w:headerReference w:type="default" r:id="rId11"/>
      <w:footerReference w:type="default" r:id="rId12"/>
      <w:pgSz w:w="12240" w:h="15840"/>
      <w:pgMar w:top="894"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80E" w:rsidRDefault="00FA680E" w:rsidP="00210B17">
      <w:pPr>
        <w:spacing w:after="0" w:line="240" w:lineRule="auto"/>
      </w:pPr>
      <w:r>
        <w:separator/>
      </w:r>
    </w:p>
  </w:endnote>
  <w:endnote w:type="continuationSeparator" w:id="0">
    <w:p w:rsidR="00FA680E" w:rsidRDefault="00FA680E" w:rsidP="0021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568" w:rsidRDefault="00924B4C">
    <w:pPr>
      <w:pStyle w:val="Footer"/>
      <w:jc w:val="right"/>
    </w:pPr>
    <w:r>
      <w:fldChar w:fldCharType="begin"/>
    </w:r>
    <w:r>
      <w:instrText xml:space="preserve"> PAGE   \* MERGEFORMAT </w:instrText>
    </w:r>
    <w:r>
      <w:fldChar w:fldCharType="separate"/>
    </w:r>
    <w:r w:rsidR="006E132D">
      <w:rPr>
        <w:noProof/>
      </w:rPr>
      <w:t>7</w:t>
    </w:r>
    <w:r>
      <w:rPr>
        <w:noProof/>
      </w:rPr>
      <w:fldChar w:fldCharType="end"/>
    </w:r>
  </w:p>
  <w:p w:rsidR="002D0568" w:rsidRDefault="00924B4C" w:rsidP="002D0568">
    <w:pPr>
      <w:pStyle w:val="Footer"/>
      <w:tabs>
        <w:tab w:val="clear" w:pos="4680"/>
        <w:tab w:val="clear" w:pos="9360"/>
        <w:tab w:val="left" w:pos="2127"/>
      </w:tabs>
    </w:pPr>
    <w:r>
      <w:t>2016</w:t>
    </w:r>
    <w:r w:rsidR="002D056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80E" w:rsidRDefault="00FA680E" w:rsidP="00210B17">
      <w:pPr>
        <w:spacing w:after="0" w:line="240" w:lineRule="auto"/>
      </w:pPr>
      <w:r>
        <w:separator/>
      </w:r>
    </w:p>
  </w:footnote>
  <w:footnote w:type="continuationSeparator" w:id="0">
    <w:p w:rsidR="00FA680E" w:rsidRDefault="00FA680E" w:rsidP="00210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83" w:rsidRDefault="00762183">
    <w:pPr>
      <w:pStyle w:val="Header"/>
      <w:jc w:val="right"/>
    </w:pPr>
  </w:p>
  <w:p w:rsidR="00762183" w:rsidRDefault="00762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1881"/>
    <w:multiLevelType w:val="hybridMultilevel"/>
    <w:tmpl w:val="7E82BE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A2169F"/>
    <w:multiLevelType w:val="multilevel"/>
    <w:tmpl w:val="69C40CC6"/>
    <w:lvl w:ilvl="0">
      <w:start w:val="1"/>
      <w:numFmt w:val="decimal"/>
      <w:lvlRestart w:val="0"/>
      <w:pStyle w:val="SMAL1"/>
      <w:lvlText w:val="%1."/>
      <w:lvlJc w:val="left"/>
      <w:pPr>
        <w:tabs>
          <w:tab w:val="num" w:pos="720"/>
        </w:tabs>
        <w:ind w:left="720" w:hanging="720"/>
      </w:pPr>
      <w:rPr>
        <w:b w:val="0"/>
      </w:rPr>
    </w:lvl>
    <w:lvl w:ilvl="1">
      <w:start w:val="1"/>
      <w:numFmt w:val="lowerLetter"/>
      <w:pStyle w:val="SMAL2"/>
      <w:lvlText w:val="(%2)"/>
      <w:lvlJc w:val="left"/>
      <w:pPr>
        <w:tabs>
          <w:tab w:val="num" w:pos="1440"/>
        </w:tabs>
        <w:ind w:left="1440" w:hanging="720"/>
      </w:pPr>
    </w:lvl>
    <w:lvl w:ilvl="2">
      <w:start w:val="1"/>
      <w:numFmt w:val="lowerRoman"/>
      <w:pStyle w:val="SMAL3"/>
      <w:lvlText w:val="(%3)"/>
      <w:lvlJc w:val="right"/>
      <w:pPr>
        <w:tabs>
          <w:tab w:val="num" w:pos="2160"/>
        </w:tabs>
        <w:ind w:left="2160" w:hanging="432"/>
      </w:pPr>
    </w:lvl>
    <w:lvl w:ilvl="3">
      <w:start w:val="1"/>
      <w:numFmt w:val="upperLetter"/>
      <w:pStyle w:val="SMAL4"/>
      <w:lvlText w:val="(%4)"/>
      <w:lvlJc w:val="left"/>
      <w:pPr>
        <w:tabs>
          <w:tab w:val="num" w:pos="2880"/>
        </w:tabs>
        <w:ind w:left="2880" w:hanging="720"/>
      </w:pPr>
    </w:lvl>
    <w:lvl w:ilvl="4">
      <w:start w:val="1"/>
      <w:numFmt w:val="upperRoman"/>
      <w:pStyle w:val="SMAL5"/>
      <w:lvlText w:val="(%5)"/>
      <w:lvlJc w:val="right"/>
      <w:pPr>
        <w:tabs>
          <w:tab w:val="num" w:pos="3600"/>
        </w:tabs>
        <w:ind w:left="3600" w:hanging="432"/>
      </w:pPr>
    </w:lvl>
    <w:lvl w:ilvl="5">
      <w:start w:val="1"/>
      <w:numFmt w:val="decimal"/>
      <w:pStyle w:val="SMAL6"/>
      <w:lvlText w:val="%6."/>
      <w:lvlJc w:val="left"/>
      <w:pPr>
        <w:tabs>
          <w:tab w:val="num" w:pos="4320"/>
        </w:tabs>
        <w:ind w:left="4320" w:hanging="720"/>
      </w:pPr>
    </w:lvl>
    <w:lvl w:ilvl="6">
      <w:start w:val="1"/>
      <w:numFmt w:val="lowerLetter"/>
      <w:pStyle w:val="SMAL7"/>
      <w:lvlText w:val="%7)"/>
      <w:lvlJc w:val="left"/>
      <w:pPr>
        <w:tabs>
          <w:tab w:val="num" w:pos="5040"/>
        </w:tabs>
        <w:ind w:left="5040" w:hanging="720"/>
      </w:pPr>
    </w:lvl>
    <w:lvl w:ilvl="7">
      <w:start w:val="1"/>
      <w:numFmt w:val="lowerRoman"/>
      <w:pStyle w:val="SMAL8"/>
      <w:lvlText w:val="%8)"/>
      <w:lvlJc w:val="right"/>
      <w:pPr>
        <w:tabs>
          <w:tab w:val="num" w:pos="5760"/>
        </w:tabs>
        <w:ind w:left="5760" w:hanging="432"/>
      </w:pPr>
    </w:lvl>
    <w:lvl w:ilvl="8">
      <w:start w:val="1"/>
      <w:numFmt w:val="decimal"/>
      <w:pStyle w:val="SMAL9"/>
      <w:lvlText w:val="%9)"/>
      <w:lvlJc w:val="left"/>
      <w:pPr>
        <w:tabs>
          <w:tab w:val="num" w:pos="6480"/>
        </w:tabs>
        <w:ind w:left="6480" w:hanging="720"/>
      </w:pPr>
    </w:lvl>
  </w:abstractNum>
  <w:abstractNum w:abstractNumId="2" w15:restartNumberingAfterBreak="0">
    <w:nsid w:val="1A185194"/>
    <w:multiLevelType w:val="hybridMultilevel"/>
    <w:tmpl w:val="067616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143B75"/>
    <w:multiLevelType w:val="hybridMultilevel"/>
    <w:tmpl w:val="B9F44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3C303C06"/>
    <w:multiLevelType w:val="hybridMultilevel"/>
    <w:tmpl w:val="FC3877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5" w15:restartNumberingAfterBreak="0">
    <w:nsid w:val="3FB4173A"/>
    <w:multiLevelType w:val="hybridMultilevel"/>
    <w:tmpl w:val="5D2492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41B79E0"/>
    <w:multiLevelType w:val="hybridMultilevel"/>
    <w:tmpl w:val="1A6019B8"/>
    <w:lvl w:ilvl="0" w:tplc="F8F45DBA">
      <w:start w:val="1"/>
      <w:numFmt w:val="upp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7" w15:restartNumberingAfterBreak="0">
    <w:nsid w:val="493E015F"/>
    <w:multiLevelType w:val="hybridMultilevel"/>
    <w:tmpl w:val="2D08DF26"/>
    <w:lvl w:ilvl="0" w:tplc="54BE8A0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5624F90"/>
    <w:multiLevelType w:val="hybridMultilevel"/>
    <w:tmpl w:val="F6D867F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55D4005F"/>
    <w:multiLevelType w:val="hybridMultilevel"/>
    <w:tmpl w:val="AAA404D2"/>
    <w:lvl w:ilvl="0" w:tplc="754A0AF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0A27141"/>
    <w:multiLevelType w:val="hybridMultilevel"/>
    <w:tmpl w:val="978E9D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E40501"/>
    <w:multiLevelType w:val="hybridMultilevel"/>
    <w:tmpl w:val="9D08B56C"/>
    <w:lvl w:ilvl="0" w:tplc="AD5AF360">
      <w:start w:val="1"/>
      <w:numFmt w:val="bullet"/>
      <w:lvlText w:val=""/>
      <w:lvlJc w:val="left"/>
      <w:pPr>
        <w:tabs>
          <w:tab w:val="num" w:pos="54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F5423"/>
    <w:multiLevelType w:val="hybridMultilevel"/>
    <w:tmpl w:val="F6D867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73A8398B"/>
    <w:multiLevelType w:val="hybridMultilevel"/>
    <w:tmpl w:val="8CF281B0"/>
    <w:lvl w:ilvl="0" w:tplc="401280C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7717100"/>
    <w:multiLevelType w:val="hybridMultilevel"/>
    <w:tmpl w:val="F4B44D4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13"/>
  </w:num>
  <w:num w:numId="5">
    <w:abstractNumId w:val="9"/>
  </w:num>
  <w:num w:numId="6">
    <w:abstractNumId w:val="3"/>
  </w:num>
  <w:num w:numId="7">
    <w:abstractNumId w:val="12"/>
  </w:num>
  <w:num w:numId="8">
    <w:abstractNumId w:val="4"/>
  </w:num>
  <w:num w:numId="9">
    <w:abstractNumId w:val="8"/>
  </w:num>
  <w:num w:numId="10">
    <w:abstractNumId w:val="2"/>
  </w:num>
  <w:num w:numId="11">
    <w:abstractNumId w:val="14"/>
  </w:num>
  <w:num w:numId="12">
    <w:abstractNumId w:val="0"/>
  </w:num>
  <w:num w:numId="13">
    <w:abstractNumId w:val="5"/>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467"/>
    <w:rsid w:val="000004CE"/>
    <w:rsid w:val="000044AC"/>
    <w:rsid w:val="0002506A"/>
    <w:rsid w:val="000539A4"/>
    <w:rsid w:val="00060BCE"/>
    <w:rsid w:val="00073301"/>
    <w:rsid w:val="00075CAD"/>
    <w:rsid w:val="00097190"/>
    <w:rsid w:val="000C2E8C"/>
    <w:rsid w:val="000D4C16"/>
    <w:rsid w:val="000D6D41"/>
    <w:rsid w:val="000E74A7"/>
    <w:rsid w:val="000F1774"/>
    <w:rsid w:val="001154CC"/>
    <w:rsid w:val="00132CBB"/>
    <w:rsid w:val="00132D4D"/>
    <w:rsid w:val="00136AF8"/>
    <w:rsid w:val="0014586B"/>
    <w:rsid w:val="00154E3D"/>
    <w:rsid w:val="00176990"/>
    <w:rsid w:val="00184EBC"/>
    <w:rsid w:val="0019562D"/>
    <w:rsid w:val="001A7DD1"/>
    <w:rsid w:val="001B7A0A"/>
    <w:rsid w:val="001C0D2C"/>
    <w:rsid w:val="001C2B0A"/>
    <w:rsid w:val="001D7EEB"/>
    <w:rsid w:val="00201212"/>
    <w:rsid w:val="002051E6"/>
    <w:rsid w:val="00210691"/>
    <w:rsid w:val="00210B17"/>
    <w:rsid w:val="00213CB6"/>
    <w:rsid w:val="00222796"/>
    <w:rsid w:val="00222BEC"/>
    <w:rsid w:val="002368D3"/>
    <w:rsid w:val="002455A0"/>
    <w:rsid w:val="002568C1"/>
    <w:rsid w:val="002622BC"/>
    <w:rsid w:val="0026654E"/>
    <w:rsid w:val="00270A77"/>
    <w:rsid w:val="002726F9"/>
    <w:rsid w:val="002861BD"/>
    <w:rsid w:val="002871C4"/>
    <w:rsid w:val="002872C7"/>
    <w:rsid w:val="00292383"/>
    <w:rsid w:val="002B3E03"/>
    <w:rsid w:val="002C4A9A"/>
    <w:rsid w:val="002D0568"/>
    <w:rsid w:val="002E6816"/>
    <w:rsid w:val="002F555E"/>
    <w:rsid w:val="002F77F8"/>
    <w:rsid w:val="00314057"/>
    <w:rsid w:val="00330D75"/>
    <w:rsid w:val="00354F0F"/>
    <w:rsid w:val="00362FC6"/>
    <w:rsid w:val="0036464B"/>
    <w:rsid w:val="0038592D"/>
    <w:rsid w:val="0038762C"/>
    <w:rsid w:val="00390774"/>
    <w:rsid w:val="00391878"/>
    <w:rsid w:val="003979BF"/>
    <w:rsid w:val="003A07E4"/>
    <w:rsid w:val="003A7841"/>
    <w:rsid w:val="003F6C91"/>
    <w:rsid w:val="003F7386"/>
    <w:rsid w:val="003F73B4"/>
    <w:rsid w:val="004021A9"/>
    <w:rsid w:val="00402D3A"/>
    <w:rsid w:val="0041338F"/>
    <w:rsid w:val="004259D1"/>
    <w:rsid w:val="004359F3"/>
    <w:rsid w:val="004472BE"/>
    <w:rsid w:val="00454759"/>
    <w:rsid w:val="00455978"/>
    <w:rsid w:val="00457AFB"/>
    <w:rsid w:val="004738BA"/>
    <w:rsid w:val="00494AA2"/>
    <w:rsid w:val="004A1FCE"/>
    <w:rsid w:val="004A1FE9"/>
    <w:rsid w:val="004A530B"/>
    <w:rsid w:val="004D02DE"/>
    <w:rsid w:val="004D10EB"/>
    <w:rsid w:val="004D4341"/>
    <w:rsid w:val="004D62C0"/>
    <w:rsid w:val="004E3FA9"/>
    <w:rsid w:val="00500B5B"/>
    <w:rsid w:val="00503AF7"/>
    <w:rsid w:val="0051566E"/>
    <w:rsid w:val="0052306F"/>
    <w:rsid w:val="00535F7B"/>
    <w:rsid w:val="005373C2"/>
    <w:rsid w:val="00564ED4"/>
    <w:rsid w:val="005861E8"/>
    <w:rsid w:val="005B1014"/>
    <w:rsid w:val="005B2A74"/>
    <w:rsid w:val="0063145B"/>
    <w:rsid w:val="00637DFA"/>
    <w:rsid w:val="00643969"/>
    <w:rsid w:val="00647B4E"/>
    <w:rsid w:val="00660305"/>
    <w:rsid w:val="00672938"/>
    <w:rsid w:val="006957D1"/>
    <w:rsid w:val="006A2941"/>
    <w:rsid w:val="006C0715"/>
    <w:rsid w:val="006C789B"/>
    <w:rsid w:val="006D01F1"/>
    <w:rsid w:val="006E132D"/>
    <w:rsid w:val="006E6007"/>
    <w:rsid w:val="006E7F3A"/>
    <w:rsid w:val="006F2348"/>
    <w:rsid w:val="006F550C"/>
    <w:rsid w:val="00715C43"/>
    <w:rsid w:val="00725ABB"/>
    <w:rsid w:val="00727C82"/>
    <w:rsid w:val="00744DB2"/>
    <w:rsid w:val="00762183"/>
    <w:rsid w:val="00775105"/>
    <w:rsid w:val="00782A07"/>
    <w:rsid w:val="00790103"/>
    <w:rsid w:val="007A2186"/>
    <w:rsid w:val="007B212D"/>
    <w:rsid w:val="007B5D91"/>
    <w:rsid w:val="007D4ED0"/>
    <w:rsid w:val="007D7556"/>
    <w:rsid w:val="00804084"/>
    <w:rsid w:val="0083380E"/>
    <w:rsid w:val="0084521E"/>
    <w:rsid w:val="008728D7"/>
    <w:rsid w:val="008773AE"/>
    <w:rsid w:val="0088581B"/>
    <w:rsid w:val="008B19A3"/>
    <w:rsid w:val="008B7682"/>
    <w:rsid w:val="008D7C08"/>
    <w:rsid w:val="008E1B10"/>
    <w:rsid w:val="008F6423"/>
    <w:rsid w:val="00910B13"/>
    <w:rsid w:val="00913944"/>
    <w:rsid w:val="00917F01"/>
    <w:rsid w:val="00924B4C"/>
    <w:rsid w:val="009473FE"/>
    <w:rsid w:val="009549DD"/>
    <w:rsid w:val="0097190B"/>
    <w:rsid w:val="00990356"/>
    <w:rsid w:val="00997D1B"/>
    <w:rsid w:val="009A1895"/>
    <w:rsid w:val="009A7B95"/>
    <w:rsid w:val="009B624D"/>
    <w:rsid w:val="009C2C68"/>
    <w:rsid w:val="009D6869"/>
    <w:rsid w:val="009E3EC2"/>
    <w:rsid w:val="009E520E"/>
    <w:rsid w:val="009E5539"/>
    <w:rsid w:val="009E6554"/>
    <w:rsid w:val="009F1376"/>
    <w:rsid w:val="009F5C57"/>
    <w:rsid w:val="009F7400"/>
    <w:rsid w:val="00A1511A"/>
    <w:rsid w:val="00A274F9"/>
    <w:rsid w:val="00A57BC8"/>
    <w:rsid w:val="00A57D87"/>
    <w:rsid w:val="00A7318E"/>
    <w:rsid w:val="00A748F2"/>
    <w:rsid w:val="00A81C42"/>
    <w:rsid w:val="00AA5963"/>
    <w:rsid w:val="00AB39A5"/>
    <w:rsid w:val="00AC2851"/>
    <w:rsid w:val="00AC5068"/>
    <w:rsid w:val="00AC78AD"/>
    <w:rsid w:val="00AE40E2"/>
    <w:rsid w:val="00AF1A31"/>
    <w:rsid w:val="00AF25CF"/>
    <w:rsid w:val="00AF58DA"/>
    <w:rsid w:val="00AF6B31"/>
    <w:rsid w:val="00B07A8C"/>
    <w:rsid w:val="00B15885"/>
    <w:rsid w:val="00B241DD"/>
    <w:rsid w:val="00B2652A"/>
    <w:rsid w:val="00B377CE"/>
    <w:rsid w:val="00B42152"/>
    <w:rsid w:val="00B50A6A"/>
    <w:rsid w:val="00B52660"/>
    <w:rsid w:val="00B56FDC"/>
    <w:rsid w:val="00B74D80"/>
    <w:rsid w:val="00B90382"/>
    <w:rsid w:val="00BD1CCC"/>
    <w:rsid w:val="00BD39BD"/>
    <w:rsid w:val="00C07F87"/>
    <w:rsid w:val="00C43386"/>
    <w:rsid w:val="00C47160"/>
    <w:rsid w:val="00C8761F"/>
    <w:rsid w:val="00C92CB9"/>
    <w:rsid w:val="00CB3B54"/>
    <w:rsid w:val="00CC2739"/>
    <w:rsid w:val="00CE37AD"/>
    <w:rsid w:val="00D058F8"/>
    <w:rsid w:val="00D11809"/>
    <w:rsid w:val="00D17A34"/>
    <w:rsid w:val="00D21479"/>
    <w:rsid w:val="00D23076"/>
    <w:rsid w:val="00D624A0"/>
    <w:rsid w:val="00D67CA1"/>
    <w:rsid w:val="00D912E4"/>
    <w:rsid w:val="00D93BA0"/>
    <w:rsid w:val="00DD764C"/>
    <w:rsid w:val="00E124F3"/>
    <w:rsid w:val="00E20A27"/>
    <w:rsid w:val="00E53E7A"/>
    <w:rsid w:val="00E94F9E"/>
    <w:rsid w:val="00E95B6E"/>
    <w:rsid w:val="00EA1C4D"/>
    <w:rsid w:val="00EA4EF3"/>
    <w:rsid w:val="00EA6003"/>
    <w:rsid w:val="00EB4445"/>
    <w:rsid w:val="00EF5DA2"/>
    <w:rsid w:val="00EF74B7"/>
    <w:rsid w:val="00F0365A"/>
    <w:rsid w:val="00F0470D"/>
    <w:rsid w:val="00F06DBD"/>
    <w:rsid w:val="00F139D4"/>
    <w:rsid w:val="00F31050"/>
    <w:rsid w:val="00F45467"/>
    <w:rsid w:val="00F55127"/>
    <w:rsid w:val="00F74471"/>
    <w:rsid w:val="00F86F2E"/>
    <w:rsid w:val="00FA680E"/>
    <w:rsid w:val="00FA79CD"/>
    <w:rsid w:val="00FA7EBA"/>
    <w:rsid w:val="00FB5C92"/>
    <w:rsid w:val="00FC345D"/>
    <w:rsid w:val="00FD1A05"/>
    <w:rsid w:val="00FD26C5"/>
    <w:rsid w:val="00FD50DC"/>
    <w:rsid w:val="00FE16A3"/>
    <w:rsid w:val="00FE7E42"/>
    <w:rsid w:val="00FF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627062"/>
  <w15:docId w15:val="{AEB86E2A-338F-477E-AC1D-E6B81505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03AF7"/>
    <w:pPr>
      <w:spacing w:after="200" w:line="276" w:lineRule="auto"/>
    </w:pPr>
    <w:rPr>
      <w:sz w:val="22"/>
      <w:szCs w:val="22"/>
      <w:lang w:eastAsia="en-US"/>
    </w:rPr>
  </w:style>
  <w:style w:type="paragraph" w:styleId="Heading3">
    <w:name w:val="heading 3"/>
    <w:basedOn w:val="Normal"/>
    <w:next w:val="Normal"/>
    <w:link w:val="Heading3Char"/>
    <w:uiPriority w:val="99"/>
    <w:qFormat/>
    <w:rsid w:val="003A7841"/>
    <w:pPr>
      <w:keepNext/>
      <w:spacing w:after="0" w:line="240" w:lineRule="auto"/>
      <w:outlineLvl w:val="2"/>
    </w:pPr>
    <w:rPr>
      <w:rFonts w:ascii="Arial" w:eastAsia="Times New Roman" w:hAnsi="Arial" w:cs="Arial"/>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3A7841"/>
    <w:rPr>
      <w:rFonts w:ascii="Arial" w:hAnsi="Arial" w:cs="Arial"/>
      <w:b/>
      <w:bCs/>
      <w:color w:val="000000"/>
      <w:sz w:val="20"/>
      <w:szCs w:val="20"/>
      <w:lang w:val="en-US"/>
    </w:rPr>
  </w:style>
  <w:style w:type="paragraph" w:styleId="NoSpacing">
    <w:name w:val="No Spacing"/>
    <w:link w:val="NoSpacingChar"/>
    <w:uiPriority w:val="99"/>
    <w:qFormat/>
    <w:rsid w:val="00F45467"/>
    <w:rPr>
      <w:sz w:val="22"/>
      <w:szCs w:val="22"/>
      <w:lang w:eastAsia="en-US"/>
    </w:rPr>
  </w:style>
  <w:style w:type="paragraph" w:styleId="ListParagraph">
    <w:name w:val="List Paragraph"/>
    <w:basedOn w:val="Normal"/>
    <w:uiPriority w:val="34"/>
    <w:qFormat/>
    <w:rsid w:val="00075CAD"/>
    <w:pPr>
      <w:ind w:left="720"/>
      <w:contextualSpacing/>
    </w:pPr>
  </w:style>
  <w:style w:type="character" w:customStyle="1" w:styleId="NoSpacingChar">
    <w:name w:val="No Spacing Char"/>
    <w:link w:val="NoSpacing"/>
    <w:uiPriority w:val="99"/>
    <w:locked/>
    <w:rsid w:val="00A274F9"/>
    <w:rPr>
      <w:sz w:val="22"/>
      <w:szCs w:val="22"/>
      <w:lang w:val="en-CA" w:eastAsia="en-US" w:bidi="ar-SA"/>
    </w:rPr>
  </w:style>
  <w:style w:type="paragraph" w:styleId="BalloonText">
    <w:name w:val="Balloon Text"/>
    <w:basedOn w:val="Normal"/>
    <w:link w:val="BalloonTextChar"/>
    <w:uiPriority w:val="99"/>
    <w:semiHidden/>
    <w:rsid w:val="00A274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274F9"/>
    <w:rPr>
      <w:rFonts w:ascii="Tahoma" w:hAnsi="Tahoma" w:cs="Tahoma"/>
      <w:sz w:val="16"/>
      <w:szCs w:val="16"/>
    </w:rPr>
  </w:style>
  <w:style w:type="character" w:styleId="Hyperlink">
    <w:name w:val="Hyperlink"/>
    <w:uiPriority w:val="99"/>
    <w:rsid w:val="002726F9"/>
    <w:rPr>
      <w:rFonts w:cs="Times New Roman"/>
      <w:color w:val="0000FF"/>
      <w:u w:val="single"/>
    </w:rPr>
  </w:style>
  <w:style w:type="paragraph" w:styleId="Title">
    <w:name w:val="Title"/>
    <w:basedOn w:val="Normal"/>
    <w:link w:val="TitleChar"/>
    <w:uiPriority w:val="99"/>
    <w:qFormat/>
    <w:rsid w:val="002726F9"/>
    <w:pPr>
      <w:spacing w:after="0" w:line="240" w:lineRule="auto"/>
      <w:jc w:val="center"/>
    </w:pPr>
    <w:rPr>
      <w:rFonts w:ascii="Arial" w:eastAsia="Times New Roman" w:hAnsi="Arial"/>
      <w:b/>
      <w:color w:val="0000FF"/>
      <w:sz w:val="44"/>
      <w:szCs w:val="20"/>
      <w:lang w:val="en-US"/>
    </w:rPr>
  </w:style>
  <w:style w:type="character" w:customStyle="1" w:styleId="TitleChar">
    <w:name w:val="Title Char"/>
    <w:link w:val="Title"/>
    <w:uiPriority w:val="99"/>
    <w:locked/>
    <w:rsid w:val="002726F9"/>
    <w:rPr>
      <w:rFonts w:ascii="Arial" w:hAnsi="Arial" w:cs="Times New Roman"/>
      <w:b/>
      <w:color w:val="0000FF"/>
      <w:sz w:val="20"/>
      <w:szCs w:val="20"/>
      <w:lang w:val="en-US"/>
    </w:rPr>
  </w:style>
  <w:style w:type="paragraph" w:customStyle="1" w:styleId="Numbers">
    <w:name w:val="Numbers"/>
    <w:basedOn w:val="Normal"/>
    <w:uiPriority w:val="99"/>
    <w:rsid w:val="002726F9"/>
    <w:pPr>
      <w:spacing w:after="0" w:line="240" w:lineRule="auto"/>
      <w:ind w:left="360" w:hanging="360"/>
    </w:pPr>
    <w:rPr>
      <w:rFonts w:ascii="Times New Roman" w:eastAsia="Times New Roman" w:hAnsi="Times New Roman"/>
      <w:sz w:val="24"/>
      <w:szCs w:val="20"/>
      <w:lang w:val="en-US"/>
    </w:rPr>
  </w:style>
  <w:style w:type="paragraph" w:styleId="BodyText2">
    <w:name w:val="Body Text 2"/>
    <w:basedOn w:val="Normal"/>
    <w:link w:val="BodyText2Char"/>
    <w:uiPriority w:val="99"/>
    <w:semiHidden/>
    <w:rsid w:val="003A7841"/>
    <w:pPr>
      <w:spacing w:after="0" w:line="240" w:lineRule="auto"/>
    </w:pPr>
    <w:rPr>
      <w:rFonts w:ascii="Arial" w:eastAsia="Times New Roman" w:hAnsi="Arial"/>
      <w:b/>
      <w:i/>
      <w:sz w:val="20"/>
      <w:szCs w:val="20"/>
      <w:lang w:val="en-US"/>
    </w:rPr>
  </w:style>
  <w:style w:type="character" w:customStyle="1" w:styleId="BodyText2Char">
    <w:name w:val="Body Text 2 Char"/>
    <w:link w:val="BodyText2"/>
    <w:uiPriority w:val="99"/>
    <w:semiHidden/>
    <w:locked/>
    <w:rsid w:val="003A7841"/>
    <w:rPr>
      <w:rFonts w:ascii="Arial" w:hAnsi="Arial" w:cs="Times New Roman"/>
      <w:b/>
      <w:i/>
      <w:sz w:val="20"/>
      <w:szCs w:val="20"/>
      <w:lang w:val="en-US"/>
    </w:rPr>
  </w:style>
  <w:style w:type="paragraph" w:customStyle="1" w:styleId="Banner">
    <w:name w:val="Banner"/>
    <w:basedOn w:val="Normal"/>
    <w:next w:val="Normal"/>
    <w:uiPriority w:val="99"/>
    <w:rsid w:val="003A7841"/>
    <w:pPr>
      <w:pBdr>
        <w:top w:val="single" w:sz="4" w:space="3" w:color="auto"/>
        <w:left w:val="single" w:sz="4" w:space="4" w:color="auto"/>
        <w:bottom w:val="single" w:sz="4" w:space="3" w:color="auto"/>
        <w:right w:val="single" w:sz="4" w:space="4" w:color="auto"/>
      </w:pBdr>
      <w:shd w:val="pct35" w:color="auto" w:fill="FFFFFF"/>
      <w:spacing w:after="0" w:line="240" w:lineRule="auto"/>
    </w:pPr>
    <w:rPr>
      <w:rFonts w:ascii="Arial" w:eastAsia="Times New Roman" w:hAnsi="Arial"/>
      <w:b/>
      <w:sz w:val="32"/>
      <w:szCs w:val="20"/>
      <w:lang w:val="en-US"/>
    </w:rPr>
  </w:style>
  <w:style w:type="paragraph" w:styleId="BodyText3">
    <w:name w:val="Body Text 3"/>
    <w:basedOn w:val="Normal"/>
    <w:link w:val="BodyText3Char"/>
    <w:uiPriority w:val="99"/>
    <w:semiHidden/>
    <w:rsid w:val="003A7841"/>
    <w:pPr>
      <w:spacing w:after="0" w:line="240" w:lineRule="auto"/>
    </w:pPr>
    <w:rPr>
      <w:rFonts w:ascii="Arial" w:eastAsia="Times New Roman" w:hAnsi="Arial"/>
      <w:b/>
      <w:sz w:val="20"/>
      <w:szCs w:val="20"/>
      <w:lang w:val="en-US"/>
    </w:rPr>
  </w:style>
  <w:style w:type="character" w:customStyle="1" w:styleId="BodyText3Char">
    <w:name w:val="Body Text 3 Char"/>
    <w:link w:val="BodyText3"/>
    <w:uiPriority w:val="99"/>
    <w:semiHidden/>
    <w:locked/>
    <w:rsid w:val="003A7841"/>
    <w:rPr>
      <w:rFonts w:ascii="Arial" w:hAnsi="Arial" w:cs="Times New Roman"/>
      <w:b/>
      <w:sz w:val="20"/>
      <w:szCs w:val="20"/>
      <w:lang w:val="en-US"/>
    </w:rPr>
  </w:style>
  <w:style w:type="table" w:styleId="TableGrid">
    <w:name w:val="Table Grid"/>
    <w:basedOn w:val="TableNormal"/>
    <w:uiPriority w:val="59"/>
    <w:rsid w:val="00FA7E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10B17"/>
    <w:pPr>
      <w:tabs>
        <w:tab w:val="center" w:pos="4680"/>
        <w:tab w:val="right" w:pos="9360"/>
      </w:tabs>
    </w:pPr>
  </w:style>
  <w:style w:type="character" w:customStyle="1" w:styleId="HeaderChar">
    <w:name w:val="Header Char"/>
    <w:link w:val="Header"/>
    <w:uiPriority w:val="99"/>
    <w:rsid w:val="00210B17"/>
    <w:rPr>
      <w:sz w:val="22"/>
      <w:szCs w:val="22"/>
      <w:lang w:eastAsia="en-US"/>
    </w:rPr>
  </w:style>
  <w:style w:type="paragraph" w:styleId="Footer">
    <w:name w:val="footer"/>
    <w:basedOn w:val="Normal"/>
    <w:link w:val="FooterChar"/>
    <w:uiPriority w:val="99"/>
    <w:unhideWhenUsed/>
    <w:rsid w:val="00210B17"/>
    <w:pPr>
      <w:tabs>
        <w:tab w:val="center" w:pos="4680"/>
        <w:tab w:val="right" w:pos="9360"/>
      </w:tabs>
    </w:pPr>
  </w:style>
  <w:style w:type="character" w:customStyle="1" w:styleId="FooterChar">
    <w:name w:val="Footer Char"/>
    <w:link w:val="Footer"/>
    <w:uiPriority w:val="99"/>
    <w:rsid w:val="00210B17"/>
    <w:rPr>
      <w:sz w:val="22"/>
      <w:szCs w:val="22"/>
      <w:lang w:eastAsia="en-US"/>
    </w:rPr>
  </w:style>
  <w:style w:type="paragraph" w:customStyle="1" w:styleId="Default">
    <w:name w:val="Default"/>
    <w:rsid w:val="00201212"/>
    <w:pPr>
      <w:autoSpaceDE w:val="0"/>
      <w:autoSpaceDN w:val="0"/>
      <w:adjustRightInd w:val="0"/>
    </w:pPr>
    <w:rPr>
      <w:rFonts w:ascii="Arial" w:hAnsi="Arial" w:cs="Arial"/>
      <w:color w:val="000000"/>
      <w:sz w:val="24"/>
      <w:szCs w:val="24"/>
    </w:rPr>
  </w:style>
  <w:style w:type="paragraph" w:customStyle="1" w:styleId="SMAL1">
    <w:name w:val="SMA L1"/>
    <w:aliases w:val="A1"/>
    <w:basedOn w:val="Normal"/>
    <w:rsid w:val="00804084"/>
    <w:pPr>
      <w:numPr>
        <w:numId w:val="14"/>
      </w:numPr>
      <w:spacing w:after="240" w:line="240" w:lineRule="auto"/>
      <w:jc w:val="both"/>
      <w:outlineLvl w:val="0"/>
    </w:pPr>
    <w:rPr>
      <w:rFonts w:ascii="Times New Roman" w:eastAsia="Times New Roman" w:hAnsi="Times New Roman"/>
      <w:sz w:val="24"/>
      <w:szCs w:val="24"/>
    </w:rPr>
  </w:style>
  <w:style w:type="paragraph" w:customStyle="1" w:styleId="SMAL2">
    <w:name w:val="SMA L2"/>
    <w:aliases w:val="A2"/>
    <w:basedOn w:val="Normal"/>
    <w:rsid w:val="00804084"/>
    <w:pPr>
      <w:numPr>
        <w:ilvl w:val="1"/>
        <w:numId w:val="14"/>
      </w:numPr>
      <w:spacing w:after="240" w:line="240" w:lineRule="auto"/>
      <w:jc w:val="both"/>
      <w:outlineLvl w:val="1"/>
    </w:pPr>
    <w:rPr>
      <w:rFonts w:ascii="Times New Roman" w:eastAsia="Times New Roman" w:hAnsi="Times New Roman"/>
      <w:sz w:val="24"/>
      <w:szCs w:val="24"/>
    </w:rPr>
  </w:style>
  <w:style w:type="paragraph" w:customStyle="1" w:styleId="SMAL3">
    <w:name w:val="SMA L3"/>
    <w:aliases w:val="A3"/>
    <w:basedOn w:val="Normal"/>
    <w:rsid w:val="00804084"/>
    <w:pPr>
      <w:numPr>
        <w:ilvl w:val="2"/>
        <w:numId w:val="14"/>
      </w:numPr>
      <w:spacing w:after="240" w:line="240" w:lineRule="auto"/>
      <w:jc w:val="both"/>
      <w:outlineLvl w:val="2"/>
    </w:pPr>
    <w:rPr>
      <w:rFonts w:ascii="Times New Roman" w:eastAsia="Times New Roman" w:hAnsi="Times New Roman"/>
      <w:sz w:val="24"/>
      <w:szCs w:val="24"/>
    </w:rPr>
  </w:style>
  <w:style w:type="paragraph" w:customStyle="1" w:styleId="SMAL4">
    <w:name w:val="SMA L4"/>
    <w:aliases w:val="A4"/>
    <w:basedOn w:val="Normal"/>
    <w:rsid w:val="00804084"/>
    <w:pPr>
      <w:numPr>
        <w:ilvl w:val="3"/>
        <w:numId w:val="14"/>
      </w:numPr>
      <w:spacing w:after="240" w:line="240" w:lineRule="auto"/>
      <w:jc w:val="both"/>
      <w:outlineLvl w:val="3"/>
    </w:pPr>
    <w:rPr>
      <w:rFonts w:ascii="Times New Roman" w:eastAsia="Times New Roman" w:hAnsi="Times New Roman"/>
      <w:sz w:val="24"/>
      <w:szCs w:val="24"/>
    </w:rPr>
  </w:style>
  <w:style w:type="paragraph" w:customStyle="1" w:styleId="SMAL5">
    <w:name w:val="SMA L5"/>
    <w:aliases w:val="A5"/>
    <w:basedOn w:val="Normal"/>
    <w:rsid w:val="00804084"/>
    <w:pPr>
      <w:numPr>
        <w:ilvl w:val="4"/>
        <w:numId w:val="14"/>
      </w:numPr>
      <w:spacing w:after="240" w:line="240" w:lineRule="auto"/>
      <w:jc w:val="both"/>
    </w:pPr>
    <w:rPr>
      <w:rFonts w:ascii="Times New Roman" w:eastAsia="Times New Roman" w:hAnsi="Times New Roman"/>
      <w:sz w:val="24"/>
      <w:szCs w:val="24"/>
    </w:rPr>
  </w:style>
  <w:style w:type="paragraph" w:customStyle="1" w:styleId="SMAL6">
    <w:name w:val="SMA L6"/>
    <w:aliases w:val="A6"/>
    <w:basedOn w:val="Normal"/>
    <w:rsid w:val="00804084"/>
    <w:pPr>
      <w:numPr>
        <w:ilvl w:val="5"/>
        <w:numId w:val="14"/>
      </w:numPr>
      <w:spacing w:after="240" w:line="240" w:lineRule="auto"/>
      <w:jc w:val="both"/>
    </w:pPr>
    <w:rPr>
      <w:rFonts w:ascii="Times New Roman" w:eastAsia="Times New Roman" w:hAnsi="Times New Roman"/>
      <w:sz w:val="24"/>
      <w:szCs w:val="24"/>
    </w:rPr>
  </w:style>
  <w:style w:type="paragraph" w:customStyle="1" w:styleId="SMAL7">
    <w:name w:val="SMA L7"/>
    <w:aliases w:val="A7"/>
    <w:basedOn w:val="Normal"/>
    <w:rsid w:val="00804084"/>
    <w:pPr>
      <w:numPr>
        <w:ilvl w:val="6"/>
        <w:numId w:val="14"/>
      </w:numPr>
      <w:spacing w:after="240" w:line="240" w:lineRule="auto"/>
      <w:jc w:val="both"/>
    </w:pPr>
    <w:rPr>
      <w:rFonts w:ascii="Times New Roman" w:eastAsia="Times New Roman" w:hAnsi="Times New Roman"/>
      <w:sz w:val="24"/>
      <w:szCs w:val="24"/>
    </w:rPr>
  </w:style>
  <w:style w:type="paragraph" w:customStyle="1" w:styleId="SMAL8">
    <w:name w:val="SMA L8"/>
    <w:aliases w:val="A8"/>
    <w:basedOn w:val="Normal"/>
    <w:rsid w:val="00804084"/>
    <w:pPr>
      <w:numPr>
        <w:ilvl w:val="7"/>
        <w:numId w:val="14"/>
      </w:numPr>
      <w:spacing w:after="240" w:line="240" w:lineRule="auto"/>
      <w:jc w:val="both"/>
    </w:pPr>
    <w:rPr>
      <w:rFonts w:ascii="Times New Roman" w:eastAsia="Times New Roman" w:hAnsi="Times New Roman"/>
      <w:sz w:val="24"/>
      <w:szCs w:val="24"/>
    </w:rPr>
  </w:style>
  <w:style w:type="paragraph" w:customStyle="1" w:styleId="SMAL9">
    <w:name w:val="SMA L9"/>
    <w:aliases w:val="A9"/>
    <w:basedOn w:val="Normal"/>
    <w:rsid w:val="00804084"/>
    <w:pPr>
      <w:numPr>
        <w:ilvl w:val="8"/>
        <w:numId w:val="14"/>
      </w:numPr>
      <w:spacing w:after="240" w:line="24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ystal@salmonconservation.ca" TargetMode="External"/><Relationship Id="rId4" Type="http://schemas.openxmlformats.org/officeDocument/2006/relationships/settings" Target="settings.xml"/><Relationship Id="rId9" Type="http://schemas.openxmlformats.org/officeDocument/2006/relationships/hyperlink" Target="mailto:Darla@salmonconservati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9979F6-326D-4880-89EF-E1584525E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13533</CharactersWithSpaces>
  <SharedDoc>false</SharedDoc>
  <HLinks>
    <vt:vector size="12" baseType="variant">
      <vt:variant>
        <vt:i4>3080206</vt:i4>
      </vt:variant>
      <vt:variant>
        <vt:i4>3</vt:i4>
      </vt:variant>
      <vt:variant>
        <vt:i4>0</vt:i4>
      </vt:variant>
      <vt:variant>
        <vt:i4>5</vt:i4>
      </vt:variant>
      <vt:variant>
        <vt:lpwstr>mailto:darla@salmonconservation.ca</vt:lpwstr>
      </vt:variant>
      <vt:variant>
        <vt:lpwstr/>
      </vt:variant>
      <vt:variant>
        <vt:i4>1114201</vt:i4>
      </vt:variant>
      <vt:variant>
        <vt:i4>0</vt:i4>
      </vt:variant>
      <vt:variant>
        <vt:i4>0</vt:i4>
      </vt:variant>
      <vt:variant>
        <vt:i4>5</vt:i4>
      </vt:variant>
      <vt:variant>
        <vt:lpwstr>http://www.salmonconservation.ca/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Chasesa</dc:creator>
  <cp:lastModifiedBy>Marieka</cp:lastModifiedBy>
  <cp:revision>3</cp:revision>
  <cp:lastPrinted>2012-11-22T11:41:00Z</cp:lastPrinted>
  <dcterms:created xsi:type="dcterms:W3CDTF">2016-08-18T16:28:00Z</dcterms:created>
  <dcterms:modified xsi:type="dcterms:W3CDTF">2016-11-24T18:42:00Z</dcterms:modified>
</cp:coreProperties>
</file>